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1F90" w14:textId="77777777" w:rsidR="009A023C" w:rsidRDefault="009A023C" w:rsidP="00C542A4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11559EE" w14:textId="1A68F9F2" w:rsidR="00CC5DD9" w:rsidRDefault="00CC5DD9" w:rsidP="00CC5DD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WG2#100</w:t>
      </w:r>
      <w:r>
        <w:rPr>
          <w:b/>
          <w:noProof/>
          <w:sz w:val="24"/>
          <w:szCs w:val="24"/>
        </w:rPr>
        <w:tab/>
      </w:r>
      <w:r w:rsidR="00DA6463">
        <w:rPr>
          <w:b/>
          <w:noProof/>
          <w:sz w:val="24"/>
          <w:szCs w:val="24"/>
        </w:rPr>
        <w:t>R2-1712481</w:t>
      </w:r>
    </w:p>
    <w:p w14:paraId="2038DACB" w14:textId="5F81A992" w:rsidR="007F295A" w:rsidRPr="00CC5DD9" w:rsidRDefault="00CC5DD9" w:rsidP="00CC5DD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</w:p>
    <w:p w14:paraId="402E71E4" w14:textId="77777777" w:rsidR="00156A1A" w:rsidRPr="00CF4C75" w:rsidRDefault="00156A1A" w:rsidP="00C542A4">
      <w:pPr>
        <w:pStyle w:val="CRCoverPage"/>
        <w:jc w:val="both"/>
        <w:rPr>
          <w:b/>
          <w:noProof/>
          <w:color w:val="A6A6A6" w:themeColor="background1" w:themeShade="A6"/>
          <w:sz w:val="24"/>
        </w:rPr>
      </w:pPr>
    </w:p>
    <w:p w14:paraId="50D410FE" w14:textId="20D55AF5" w:rsidR="00156A1A" w:rsidRPr="00CC5DD9" w:rsidRDefault="001B28F8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CC5DD9">
        <w:rPr>
          <w:b/>
          <w:noProof/>
          <w:sz w:val="24"/>
        </w:rPr>
        <w:t>Agenda Item:</w:t>
      </w:r>
      <w:r w:rsidRPr="00CC5DD9">
        <w:rPr>
          <w:b/>
          <w:noProof/>
          <w:sz w:val="24"/>
        </w:rPr>
        <w:tab/>
      </w:r>
      <w:r w:rsidR="000D786E" w:rsidRPr="00CC5DD9">
        <w:rPr>
          <w:b/>
          <w:noProof/>
          <w:sz w:val="24"/>
        </w:rPr>
        <w:t>10.3.</w:t>
      </w:r>
      <w:r w:rsidR="002C0260">
        <w:rPr>
          <w:b/>
          <w:noProof/>
          <w:sz w:val="24"/>
        </w:rPr>
        <w:t>4.2</w:t>
      </w:r>
    </w:p>
    <w:p w14:paraId="729CBFF4" w14:textId="79E079E5" w:rsidR="00156A1A" w:rsidRPr="00CC5DD9" w:rsidRDefault="00765A0B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CC5DD9">
        <w:rPr>
          <w:b/>
          <w:noProof/>
          <w:sz w:val="24"/>
        </w:rPr>
        <w:t>Souce:</w:t>
      </w:r>
      <w:r w:rsidRPr="00CC5DD9">
        <w:rPr>
          <w:b/>
          <w:noProof/>
          <w:sz w:val="24"/>
        </w:rPr>
        <w:tab/>
      </w:r>
      <w:r w:rsidR="003A282C" w:rsidRPr="00CC5DD9">
        <w:rPr>
          <w:b/>
          <w:noProof/>
          <w:sz w:val="24"/>
        </w:rPr>
        <w:t>MediaTek Inc.</w:t>
      </w:r>
    </w:p>
    <w:p w14:paraId="027CF220" w14:textId="3A877385" w:rsidR="00156A1A" w:rsidRPr="00CC5DD9" w:rsidRDefault="006F1027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CC5DD9">
        <w:rPr>
          <w:b/>
          <w:noProof/>
          <w:sz w:val="24"/>
        </w:rPr>
        <w:t>Title:</w:t>
      </w:r>
      <w:r w:rsidRPr="00CC5DD9">
        <w:rPr>
          <w:b/>
          <w:noProof/>
          <w:sz w:val="24"/>
        </w:rPr>
        <w:tab/>
      </w:r>
      <w:bookmarkStart w:id="0" w:name="OLE_LINK1"/>
      <w:bookmarkStart w:id="1" w:name="OLE_LINK2"/>
      <w:r w:rsidR="0046144B" w:rsidRPr="00CC5DD9">
        <w:rPr>
          <w:b/>
          <w:noProof/>
          <w:sz w:val="24"/>
        </w:rPr>
        <w:t xml:space="preserve">SDAP header </w:t>
      </w:r>
      <w:r w:rsidR="002C0260">
        <w:rPr>
          <w:b/>
          <w:noProof/>
          <w:sz w:val="24"/>
        </w:rPr>
        <w:t>design based on NAS 5G QoS requirement</w:t>
      </w:r>
      <w:r w:rsidR="00B775D2">
        <w:rPr>
          <w:b/>
          <w:noProof/>
          <w:sz w:val="24"/>
        </w:rPr>
        <w:t>s</w:t>
      </w:r>
    </w:p>
    <w:bookmarkEnd w:id="0"/>
    <w:bookmarkEnd w:id="1"/>
    <w:p w14:paraId="0E615A1E" w14:textId="77777777" w:rsidR="00156A1A" w:rsidRPr="00CF4C75" w:rsidRDefault="00156A1A" w:rsidP="00C542A4">
      <w:pPr>
        <w:pStyle w:val="CRCoverPage"/>
        <w:jc w:val="both"/>
        <w:rPr>
          <w:b/>
          <w:noProof/>
          <w:color w:val="A6A6A6" w:themeColor="background1" w:themeShade="A6"/>
          <w:sz w:val="24"/>
        </w:rPr>
      </w:pPr>
      <w:r w:rsidRPr="00CC5DD9">
        <w:rPr>
          <w:b/>
          <w:noProof/>
          <w:sz w:val="24"/>
        </w:rPr>
        <w:t>Document for:</w:t>
      </w:r>
      <w:r w:rsidRPr="00CC5DD9">
        <w:rPr>
          <w:b/>
          <w:noProof/>
          <w:sz w:val="24"/>
        </w:rPr>
        <w:tab/>
      </w:r>
      <w:r w:rsidRPr="00CC5DD9">
        <w:rPr>
          <w:b/>
          <w:noProof/>
          <w:sz w:val="24"/>
        </w:rPr>
        <w:tab/>
        <w:t>Discussion and decision</w:t>
      </w:r>
    </w:p>
    <w:p w14:paraId="47CAF5FC" w14:textId="77777777" w:rsidR="007A2A57" w:rsidRDefault="003C1CA3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1 </w:t>
      </w:r>
      <w:r w:rsidR="00156A1A" w:rsidRPr="009D35B3">
        <w:rPr>
          <w:lang w:val="en-US" w:eastAsia="ko-KR"/>
        </w:rPr>
        <w:t>Introduction</w:t>
      </w:r>
    </w:p>
    <w:p w14:paraId="350CF07D" w14:textId="465F6C83" w:rsidR="00D860FF" w:rsidRDefault="00D860FF" w:rsidP="00D860F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In previous RAN2 meetings, </w:t>
      </w:r>
      <w:r w:rsidR="00052B52">
        <w:rPr>
          <w:rFonts w:ascii="Arial" w:eastAsia="MS Mincho" w:hAnsi="Arial"/>
          <w:szCs w:val="24"/>
        </w:rPr>
        <w:t xml:space="preserve">the </w:t>
      </w:r>
      <w:r>
        <w:rPr>
          <w:rFonts w:ascii="Arial" w:eastAsia="MS Mincho" w:hAnsi="Arial"/>
          <w:szCs w:val="24"/>
        </w:rPr>
        <w:t xml:space="preserve">following agreements and working assumption </w:t>
      </w:r>
      <w:r w:rsidR="00052B52">
        <w:rPr>
          <w:rFonts w:ascii="Arial" w:eastAsia="MS Mincho" w:hAnsi="Arial"/>
          <w:szCs w:val="24"/>
        </w:rPr>
        <w:t>were reached</w:t>
      </w:r>
      <w:r>
        <w:rPr>
          <w:rFonts w:ascii="Arial" w:eastAsia="MS Mincho" w:hAnsi="Arial"/>
          <w:szCs w:val="24"/>
        </w:rPr>
        <w:t xml:space="preserve"> </w:t>
      </w:r>
      <w:r w:rsidR="00052B52">
        <w:rPr>
          <w:rFonts w:ascii="Arial" w:eastAsia="MS Mincho" w:hAnsi="Arial"/>
          <w:szCs w:val="24"/>
        </w:rPr>
        <w:t>regarding the</w:t>
      </w:r>
      <w:r>
        <w:rPr>
          <w:rFonts w:ascii="Arial" w:eastAsia="MS Mincho" w:hAnsi="Arial"/>
          <w:szCs w:val="24"/>
        </w:rPr>
        <w:t xml:space="preserve"> SDAP header:</w:t>
      </w:r>
    </w:p>
    <w:p w14:paraId="4C72ADCC" w14:textId="3A818A4B" w:rsidR="00D860FF" w:rsidRDefault="00D860FF" w:rsidP="00D860FF">
      <w:pPr>
        <w:rPr>
          <w:rFonts w:ascii="Arial" w:eastAsia="MS Mincho" w:hAnsi="Arial"/>
          <w:szCs w:val="24"/>
        </w:rPr>
      </w:pPr>
      <w:r w:rsidRPr="00FA2EE5">
        <w:rPr>
          <w:rFonts w:ascii="Arial" w:eastAsia="MS Mincho" w:hAnsi="Arial"/>
          <w:noProof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3A3459" wp14:editId="09F70663">
                <wp:simplePos x="0" y="0"/>
                <wp:positionH relativeFrom="column">
                  <wp:posOffset>113056</wp:posOffset>
                </wp:positionH>
                <wp:positionV relativeFrom="paragraph">
                  <wp:posOffset>195453</wp:posOffset>
                </wp:positionV>
                <wp:extent cx="5902960" cy="1404620"/>
                <wp:effectExtent l="0" t="0" r="2159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2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CBE9E" w14:textId="77777777" w:rsidR="00D860FF" w:rsidRPr="00FF27F4" w:rsidRDefault="00D860FF" w:rsidP="00D860FF">
                            <w:pPr>
                              <w:rPr>
                                <w:rFonts w:ascii="Arial" w:eastAsia="MS Mincho" w:hAnsi="Arial"/>
                                <w:szCs w:val="24"/>
                              </w:rPr>
                            </w:pPr>
                            <w:r w:rsidRPr="00FF27F4">
                              <w:rPr>
                                <w:rFonts w:ascii="Arial" w:eastAsia="MS Mincho" w:hAnsi="Arial"/>
                                <w:szCs w:val="24"/>
                              </w:rPr>
                              <w:t>Agreements</w:t>
                            </w:r>
                            <w:r w:rsidRPr="00DB4868">
                              <w:t xml:space="preserve"> </w:t>
                            </w:r>
                            <w:r w:rsidRPr="00DB4868">
                              <w:rPr>
                                <w:rFonts w:ascii="Arial" w:eastAsia="MS Mincho" w:hAnsi="Arial"/>
                                <w:szCs w:val="24"/>
                              </w:rPr>
                              <w:t>of SDAP headers</w:t>
                            </w:r>
                          </w:p>
                          <w:p w14:paraId="6AE993AE" w14:textId="77777777" w:rsidR="00D860FF" w:rsidRDefault="00D860FF" w:rsidP="00F35FD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</w:pPr>
                            <w:r w:rsidRPr="00DB4868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The QoS flow ID is presence once the AS reflective QoS is active.  FFS whether it is always present</w:t>
                            </w:r>
                          </w:p>
                          <w:p w14:paraId="1DD363B6" w14:textId="77777777" w:rsidR="00D860FF" w:rsidRPr="00F35FD0" w:rsidRDefault="00D860FF" w:rsidP="00F35FD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</w:pPr>
                            <w:r w:rsidRPr="00DB4868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 xml:space="preserve">gNB should be informed when NAS layer reflective QoS is activated (e.g. can be used).  It is </w:t>
                            </w:r>
                            <w:r w:rsidRPr="00F35FD0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FFS how we handle NAS reflective QoS and dependent on how/when it will be provided.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3A34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9pt;margin-top:15.4pt;width:464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">
                <v:textbox style="mso-fit-shape-to-text:t">
                  <w:txbxContent>
                    <w:p w14:paraId="33BCBE9E" w14:textId="77777777" w:rsidR="00D860FF" w:rsidRPr="00FF27F4" w:rsidRDefault="00D860FF" w:rsidP="00D860FF">
                      <w:pPr>
                        <w:rPr>
                          <w:rFonts w:ascii="Arial" w:eastAsia="MS Mincho" w:hAnsi="Arial"/>
                          <w:szCs w:val="24"/>
                        </w:rPr>
                      </w:pPr>
                      <w:r w:rsidRPr="00FF27F4">
                        <w:rPr>
                          <w:rFonts w:ascii="Arial" w:eastAsia="MS Mincho" w:hAnsi="Arial"/>
                          <w:szCs w:val="24"/>
                        </w:rPr>
                        <w:t>Agreements</w:t>
                      </w:r>
                      <w:r w:rsidRPr="00DB4868">
                        <w:t xml:space="preserve"> </w:t>
                      </w:r>
                      <w:r w:rsidRPr="00DB4868">
                        <w:rPr>
                          <w:rFonts w:ascii="Arial" w:eastAsia="MS Mincho" w:hAnsi="Arial"/>
                          <w:szCs w:val="24"/>
                        </w:rPr>
                        <w:t>of SDAP headers</w:t>
                      </w:r>
                    </w:p>
                    <w:p w14:paraId="6AE993AE" w14:textId="77777777" w:rsidR="00D860FF" w:rsidRDefault="00D860FF" w:rsidP="00F35FD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rial" w:eastAsia="MS Mincho" w:hAnsi="Arial"/>
                          <w:sz w:val="20"/>
                          <w:szCs w:val="24"/>
                        </w:rPr>
                      </w:pPr>
                      <w:r w:rsidRPr="00DB4868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The QoS flow ID is presence once the AS reflective QoS is active.  FFS whether it is always present</w:t>
                      </w:r>
                    </w:p>
                    <w:p w14:paraId="1DD363B6" w14:textId="77777777" w:rsidR="00D860FF" w:rsidRPr="00F35FD0" w:rsidRDefault="00D860FF" w:rsidP="00F35FD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rial" w:eastAsia="MS Mincho" w:hAnsi="Arial"/>
                          <w:sz w:val="20"/>
                          <w:szCs w:val="24"/>
                        </w:rPr>
                      </w:pPr>
                      <w:r w:rsidRPr="00DB4868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 xml:space="preserve">gNB should be informed when NAS layer reflective QoS is activated (e.g. can be used).  It is </w:t>
                      </w:r>
                      <w:r w:rsidRPr="00F35FD0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FFS how we handle NAS reflective QoS and dependent on how/when it will be provided.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95614">
        <w:rPr>
          <w:rFonts w:ascii="Arial" w:eastAsia="MS Mincho" w:hAnsi="Arial"/>
          <w:szCs w:val="24"/>
        </w:rPr>
        <w:t>From</w:t>
      </w:r>
      <w:r w:rsidRPr="00FA2EE5">
        <w:rPr>
          <w:rFonts w:ascii="Arial" w:eastAsia="MS Mincho" w:hAnsi="Arial"/>
          <w:szCs w:val="24"/>
        </w:rPr>
        <w:t xml:space="preserve"> R</w:t>
      </w:r>
      <w:r>
        <w:rPr>
          <w:rFonts w:ascii="Arial" w:eastAsia="MS Mincho" w:hAnsi="Arial"/>
          <w:szCs w:val="24"/>
        </w:rPr>
        <w:t>AN</w:t>
      </w:r>
      <w:r w:rsidRPr="00FA2EE5">
        <w:rPr>
          <w:rFonts w:ascii="Arial" w:eastAsia="MS Mincho" w:hAnsi="Arial"/>
          <w:szCs w:val="24"/>
        </w:rPr>
        <w:t>2#98:</w:t>
      </w:r>
    </w:p>
    <w:p w14:paraId="66824266" w14:textId="40B78BD0" w:rsidR="00D860FF" w:rsidRDefault="00D860FF" w:rsidP="00D860FF">
      <w:pPr>
        <w:rPr>
          <w:rFonts w:ascii="Arial" w:eastAsia="MS Mincho" w:hAnsi="Arial"/>
          <w:szCs w:val="24"/>
        </w:rPr>
      </w:pPr>
      <w:r w:rsidRPr="00FF27F4">
        <w:rPr>
          <w:rFonts w:ascii="Arial" w:eastAsia="MS Mincho" w:hAnsi="Arial"/>
          <w:noProof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BCC573" wp14:editId="38EFC38A">
                <wp:simplePos x="0" y="0"/>
                <wp:positionH relativeFrom="column">
                  <wp:posOffset>125781</wp:posOffset>
                </wp:positionH>
                <wp:positionV relativeFrom="paragraph">
                  <wp:posOffset>1162457</wp:posOffset>
                </wp:positionV>
                <wp:extent cx="5902960" cy="1404620"/>
                <wp:effectExtent l="0" t="0" r="21590" b="266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2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50D5D" w14:textId="77777777" w:rsidR="00D860FF" w:rsidRPr="00FF27F4" w:rsidRDefault="00D860FF" w:rsidP="00D860FF">
                            <w:pPr>
                              <w:rPr>
                                <w:rFonts w:ascii="Arial" w:eastAsia="MS Mincho" w:hAnsi="Arial"/>
                                <w:szCs w:val="24"/>
                              </w:rPr>
                            </w:pPr>
                            <w:r w:rsidRPr="00FF27F4">
                              <w:rPr>
                                <w:rFonts w:ascii="Arial" w:eastAsia="MS Mincho" w:hAnsi="Arial"/>
                                <w:szCs w:val="24"/>
                              </w:rPr>
                              <w:t>Agreements</w:t>
                            </w:r>
                          </w:p>
                          <w:p w14:paraId="2A1CFC6F" w14:textId="3081A2EC" w:rsidR="00D860FF" w:rsidRPr="00383F5A" w:rsidRDefault="002D55B7" w:rsidP="002D55B7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(Text omit</w:t>
                            </w:r>
                            <w:r w:rsidR="00034A12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ted</w:t>
                            </w:r>
                            <w: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).</w:t>
                            </w:r>
                            <w:r w:rsidRPr="002D55B7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622178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For the AS reflective QoS it is up to the RAN to decide when to update the mapping rules.  FFS on the details of the header format.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BCC57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9.9pt;margin-top:91.55pt;width:464.8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">
                <v:textbox style="mso-fit-shape-to-text:t">
                  <w:txbxContent>
                    <w:p w14:paraId="51A50D5D" w14:textId="77777777" w:rsidR="00D860FF" w:rsidRPr="00FF27F4" w:rsidRDefault="00D860FF" w:rsidP="00D860FF">
                      <w:pPr>
                        <w:rPr>
                          <w:rFonts w:ascii="Arial" w:eastAsia="MS Mincho" w:hAnsi="Arial"/>
                          <w:szCs w:val="24"/>
                        </w:rPr>
                      </w:pPr>
                      <w:r w:rsidRPr="00FF27F4">
                        <w:rPr>
                          <w:rFonts w:ascii="Arial" w:eastAsia="MS Mincho" w:hAnsi="Arial"/>
                          <w:szCs w:val="24"/>
                        </w:rPr>
                        <w:t>Agreements</w:t>
                      </w:r>
                    </w:p>
                    <w:p w14:paraId="2A1CFC6F" w14:textId="3081A2EC" w:rsidR="00D860FF" w:rsidRPr="00383F5A" w:rsidRDefault="002D55B7" w:rsidP="002D55B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rPr>
                          <w:rFonts w:ascii="Arial" w:eastAsia="MS Mincho" w:hAnsi="Arial"/>
                          <w:sz w:val="20"/>
                          <w:szCs w:val="24"/>
                        </w:rPr>
                      </w:pPr>
                      <w:r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(Text omit</w:t>
                      </w:r>
                      <w:r w:rsidR="00034A12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ted</w:t>
                      </w:r>
                      <w:r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).</w:t>
                      </w:r>
                      <w:r w:rsidRPr="002D55B7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 xml:space="preserve"> </w:t>
                      </w:r>
                      <w:r w:rsidRPr="00622178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For the AS reflective QoS it is up to the RAN to decide when to update the mapping rules.  FFS on the details of the header format.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95614">
        <w:rPr>
          <w:rFonts w:ascii="Arial" w:eastAsia="MS Mincho" w:hAnsi="Arial"/>
          <w:szCs w:val="24"/>
        </w:rPr>
        <w:t>From</w:t>
      </w:r>
      <w:r>
        <w:rPr>
          <w:rFonts w:ascii="Arial" w:eastAsia="MS Mincho" w:hAnsi="Arial"/>
          <w:szCs w:val="24"/>
        </w:rPr>
        <w:t xml:space="preserve"> RAN2</w:t>
      </w:r>
      <w:r w:rsidR="002D55B7">
        <w:rPr>
          <w:rFonts w:ascii="Arial" w:eastAsia="MS Mincho" w:hAnsi="Arial"/>
          <w:szCs w:val="24"/>
        </w:rPr>
        <w:t xml:space="preserve"> NR AH#2</w:t>
      </w:r>
      <w:r>
        <w:rPr>
          <w:rFonts w:ascii="Arial" w:eastAsia="MS Mincho" w:hAnsi="Arial"/>
          <w:szCs w:val="24"/>
        </w:rPr>
        <w:t>:</w:t>
      </w:r>
    </w:p>
    <w:p w14:paraId="14B686F9" w14:textId="172045C8" w:rsidR="002D55B7" w:rsidRDefault="002D55B7" w:rsidP="00D860FF">
      <w:pPr>
        <w:rPr>
          <w:rFonts w:ascii="Arial" w:eastAsia="MS Mincho" w:hAnsi="Arial"/>
          <w:szCs w:val="24"/>
        </w:rPr>
      </w:pPr>
      <w:r w:rsidRPr="00FF27F4">
        <w:rPr>
          <w:rFonts w:ascii="Arial" w:eastAsia="MS Mincho" w:hAnsi="Arial"/>
          <w:noProof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9A9F8A9" wp14:editId="3E252CE1">
                <wp:simplePos x="0" y="0"/>
                <wp:positionH relativeFrom="column">
                  <wp:posOffset>125730</wp:posOffset>
                </wp:positionH>
                <wp:positionV relativeFrom="paragraph">
                  <wp:posOffset>895350</wp:posOffset>
                </wp:positionV>
                <wp:extent cx="5902960" cy="1404620"/>
                <wp:effectExtent l="0" t="0" r="21590" b="2667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2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4B66E" w14:textId="77777777" w:rsidR="002D55B7" w:rsidRPr="00FF27F4" w:rsidRDefault="002D55B7" w:rsidP="002D55B7">
                            <w:pPr>
                              <w:rPr>
                                <w:rFonts w:ascii="Arial" w:eastAsia="MS Mincho" w:hAnsi="Arial"/>
                                <w:szCs w:val="24"/>
                              </w:rPr>
                            </w:pPr>
                            <w:r w:rsidRPr="00FF27F4">
                              <w:rPr>
                                <w:rFonts w:ascii="Arial" w:eastAsia="MS Mincho" w:hAnsi="Arial"/>
                                <w:szCs w:val="24"/>
                              </w:rPr>
                              <w:t>Agreements</w:t>
                            </w:r>
                          </w:p>
                          <w:p w14:paraId="67B767BC" w14:textId="77777777" w:rsidR="002D55B7" w:rsidRDefault="002D55B7" w:rsidP="00622178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</w:pPr>
                            <w:r w:rsidRPr="00FA2EE5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RAN2 aims at designing a 1 byte SDAP header.  Whether the QFI is 6 bit or 7 bits is FFS.</w:t>
                            </w:r>
                          </w:p>
                          <w:p w14:paraId="021385F8" w14:textId="77777777" w:rsidR="002D55B7" w:rsidRDefault="002D55B7" w:rsidP="00622178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</w:pPr>
                            <w:r w:rsidRPr="00FA2EE5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If configured, SDAP header size for a DRB is static (assuming 1 byte header).  The QFI will always be present</w:t>
                            </w:r>
                          </w:p>
                          <w:p w14:paraId="4207396F" w14:textId="77777777" w:rsidR="002D55B7" w:rsidRPr="00383F5A" w:rsidRDefault="002D55B7" w:rsidP="00622178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</w:pPr>
                            <w:r w:rsidRPr="00383F5A">
                              <w:rPr>
                                <w:rFonts w:ascii="Arial" w:eastAsia="MS Mincho" w:hAnsi="Arial"/>
                                <w:i/>
                                <w:sz w:val="20"/>
                                <w:szCs w:val="24"/>
                              </w:rPr>
                              <w:t>Working assumption</w:t>
                            </w:r>
                            <w:r w:rsidRPr="00383F5A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:</w:t>
                            </w:r>
                            <w:r w:rsidRPr="00BA141F">
                              <w:t xml:space="preserve"> </w:t>
                            </w:r>
                            <w:r w:rsidRPr="00383F5A">
                              <w:rPr>
                                <w:rFonts w:ascii="Arial" w:eastAsia="MS Mincho" w:hAnsi="Arial"/>
                                <w:sz w:val="20"/>
                                <w:szCs w:val="24"/>
                              </w:rPr>
                              <w:t>One bit, RQI, to indicate update of mapping rule(s)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A9F8A9" id="_x0000_s1028" type="#_x0000_t202" style="position:absolute;margin-left:9.9pt;margin-top:70.5pt;width:464.8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">
                <v:textbox style="mso-fit-shape-to-text:t">
                  <w:txbxContent>
                    <w:p w14:paraId="3964B66E" w14:textId="77777777" w:rsidR="002D55B7" w:rsidRPr="00FF27F4" w:rsidRDefault="002D55B7" w:rsidP="002D55B7">
                      <w:pPr>
                        <w:rPr>
                          <w:rFonts w:ascii="Arial" w:eastAsia="MS Mincho" w:hAnsi="Arial"/>
                          <w:szCs w:val="24"/>
                        </w:rPr>
                      </w:pPr>
                      <w:r w:rsidRPr="00FF27F4">
                        <w:rPr>
                          <w:rFonts w:ascii="Arial" w:eastAsia="MS Mincho" w:hAnsi="Arial"/>
                          <w:szCs w:val="24"/>
                        </w:rPr>
                        <w:t>Agreements</w:t>
                      </w:r>
                    </w:p>
                    <w:p w14:paraId="67B767BC" w14:textId="77777777" w:rsidR="002D55B7" w:rsidRDefault="002D55B7" w:rsidP="00622178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rial" w:eastAsia="MS Mincho" w:hAnsi="Arial"/>
                          <w:sz w:val="20"/>
                          <w:szCs w:val="24"/>
                        </w:rPr>
                      </w:pPr>
                      <w:r w:rsidRPr="00FA2EE5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RAN2 aims at designing a 1 byte SDAP header.  Whether the QFI is 6 bit or 7 bits is FFS.</w:t>
                      </w:r>
                    </w:p>
                    <w:p w14:paraId="021385F8" w14:textId="77777777" w:rsidR="002D55B7" w:rsidRDefault="002D55B7" w:rsidP="00622178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rial" w:eastAsia="MS Mincho" w:hAnsi="Arial"/>
                          <w:sz w:val="20"/>
                          <w:szCs w:val="24"/>
                        </w:rPr>
                      </w:pPr>
                      <w:r w:rsidRPr="00FA2EE5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If configured, SDAP header size for a DRB is static (assuming 1 byte header).  The QFI will always be present</w:t>
                      </w:r>
                    </w:p>
                    <w:p w14:paraId="4207396F" w14:textId="77777777" w:rsidR="002D55B7" w:rsidRPr="00383F5A" w:rsidRDefault="002D55B7" w:rsidP="00622178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rial" w:eastAsia="MS Mincho" w:hAnsi="Arial"/>
                          <w:sz w:val="20"/>
                          <w:szCs w:val="24"/>
                        </w:rPr>
                      </w:pPr>
                      <w:r w:rsidRPr="00383F5A">
                        <w:rPr>
                          <w:rFonts w:ascii="Arial" w:eastAsia="MS Mincho" w:hAnsi="Arial"/>
                          <w:i/>
                          <w:sz w:val="20"/>
                          <w:szCs w:val="24"/>
                        </w:rPr>
                        <w:t>Working assumption</w:t>
                      </w:r>
                      <w:r w:rsidRPr="00383F5A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:</w:t>
                      </w:r>
                      <w:r w:rsidRPr="00BA141F">
                        <w:t xml:space="preserve"> </w:t>
                      </w:r>
                      <w:r w:rsidRPr="00383F5A">
                        <w:rPr>
                          <w:rFonts w:ascii="Arial" w:eastAsia="MS Mincho" w:hAnsi="Arial"/>
                          <w:sz w:val="20"/>
                          <w:szCs w:val="24"/>
                        </w:rPr>
                        <w:t>One bit, RQI, to indicate update of mapping rule(s)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95614">
        <w:rPr>
          <w:rFonts w:ascii="Arial" w:eastAsia="MS Mincho" w:hAnsi="Arial"/>
          <w:szCs w:val="24"/>
        </w:rPr>
        <w:t>From</w:t>
      </w:r>
      <w:r>
        <w:rPr>
          <w:rFonts w:ascii="Arial" w:eastAsia="MS Mincho" w:hAnsi="Arial"/>
          <w:szCs w:val="24"/>
        </w:rPr>
        <w:t xml:space="preserve"> RAN2#99:</w:t>
      </w:r>
    </w:p>
    <w:p w14:paraId="62C777B8" w14:textId="5D5451FA" w:rsidR="00B23BB0" w:rsidRPr="00B23BB0" w:rsidRDefault="00B23BB0" w:rsidP="00FF27F4">
      <w:pPr>
        <w:rPr>
          <w:rFonts w:ascii="Arial" w:eastAsia="MS Mincho" w:hAnsi="Arial"/>
          <w:sz w:val="2"/>
          <w:szCs w:val="24"/>
        </w:rPr>
      </w:pPr>
    </w:p>
    <w:p w14:paraId="62639834" w14:textId="017F013B" w:rsidR="00FF27F4" w:rsidRPr="0046144B" w:rsidRDefault="00FF27F4" w:rsidP="00FF27F4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lastRenderedPageBreak/>
        <w:t xml:space="preserve">This paper reviews </w:t>
      </w:r>
      <w:r w:rsidR="001863A4">
        <w:rPr>
          <w:rFonts w:ascii="Arial" w:eastAsia="MS Mincho" w:hAnsi="Arial"/>
          <w:szCs w:val="24"/>
        </w:rPr>
        <w:t xml:space="preserve">the current </w:t>
      </w:r>
      <w:r w:rsidR="00D860FF">
        <w:rPr>
          <w:rFonts w:ascii="Arial" w:eastAsia="MS Mincho" w:hAnsi="Arial"/>
          <w:szCs w:val="24"/>
        </w:rPr>
        <w:t xml:space="preserve">RAN2 </w:t>
      </w:r>
      <w:r w:rsidR="001863A4">
        <w:rPr>
          <w:rFonts w:ascii="Arial" w:eastAsia="MS Mincho" w:hAnsi="Arial"/>
          <w:szCs w:val="24"/>
        </w:rPr>
        <w:t>agreement</w:t>
      </w:r>
      <w:r w:rsidR="00D860FF">
        <w:rPr>
          <w:rFonts w:ascii="Arial" w:eastAsia="MS Mincho" w:hAnsi="Arial"/>
          <w:szCs w:val="24"/>
        </w:rPr>
        <w:t>s</w:t>
      </w:r>
      <w:r w:rsidR="001863A4">
        <w:rPr>
          <w:rFonts w:ascii="Arial" w:eastAsia="MS Mincho" w:hAnsi="Arial"/>
          <w:szCs w:val="24"/>
        </w:rPr>
        <w:t xml:space="preserve"> </w:t>
      </w:r>
      <w:r w:rsidR="00052B52">
        <w:rPr>
          <w:rFonts w:ascii="Arial" w:eastAsia="MS Mincho" w:hAnsi="Arial"/>
          <w:szCs w:val="24"/>
        </w:rPr>
        <w:t>in the context of</w:t>
      </w:r>
      <w:r w:rsidR="001863A4">
        <w:rPr>
          <w:rFonts w:ascii="Arial" w:eastAsia="MS Mincho" w:hAnsi="Arial"/>
          <w:szCs w:val="24"/>
        </w:rPr>
        <w:t xml:space="preserve"> SA2’s reply LS</w:t>
      </w:r>
      <w:r w:rsidR="00D860FF">
        <w:rPr>
          <w:rFonts w:ascii="Arial" w:eastAsia="MS Mincho" w:hAnsi="Arial"/>
          <w:szCs w:val="24"/>
        </w:rPr>
        <w:t xml:space="preserve"> [1]</w:t>
      </w:r>
      <w:r w:rsidR="00A74CB3">
        <w:rPr>
          <w:rFonts w:ascii="Arial" w:eastAsia="MS Mincho" w:hAnsi="Arial"/>
          <w:szCs w:val="24"/>
        </w:rPr>
        <w:t xml:space="preserve"> </w:t>
      </w:r>
      <w:r w:rsidR="00052B52">
        <w:rPr>
          <w:rFonts w:ascii="Arial" w:eastAsia="MS Mincho" w:hAnsi="Arial"/>
          <w:szCs w:val="24"/>
        </w:rPr>
        <w:t>and</w:t>
      </w:r>
      <w:r w:rsidR="00A74CB3">
        <w:rPr>
          <w:rFonts w:ascii="Arial" w:eastAsia="MS Mincho" w:hAnsi="Arial"/>
          <w:szCs w:val="24"/>
        </w:rPr>
        <w:t xml:space="preserve"> proposes </w:t>
      </w:r>
      <w:r w:rsidR="00052B52">
        <w:rPr>
          <w:rFonts w:ascii="Arial" w:eastAsia="MS Mincho" w:hAnsi="Arial"/>
          <w:szCs w:val="24"/>
        </w:rPr>
        <w:t>a new</w:t>
      </w:r>
      <w:r w:rsidR="00A74CB3">
        <w:rPr>
          <w:rFonts w:ascii="Arial" w:eastAsia="MS Mincho" w:hAnsi="Arial"/>
          <w:szCs w:val="24"/>
        </w:rPr>
        <w:t xml:space="preserve"> SDAP header format</w:t>
      </w:r>
      <w:r w:rsidR="001863A4">
        <w:rPr>
          <w:rFonts w:ascii="Arial" w:eastAsia="MS Mincho" w:hAnsi="Arial"/>
          <w:szCs w:val="24"/>
        </w:rPr>
        <w:t>.</w:t>
      </w:r>
    </w:p>
    <w:p w14:paraId="7E77C268" w14:textId="2F4E952D" w:rsidR="00903189" w:rsidRDefault="00903189" w:rsidP="00903189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0E1A42">
        <w:rPr>
          <w:lang w:val="en-US" w:eastAsia="ko-KR"/>
        </w:rPr>
        <w:t>Discussion</w:t>
      </w:r>
    </w:p>
    <w:p w14:paraId="222A9F72" w14:textId="005EF015" w:rsidR="00973096" w:rsidRDefault="00A67665" w:rsidP="00D24C7A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noProof/>
          <w:szCs w:val="24"/>
          <w:lang w:eastAsia="zh-CN"/>
        </w:rPr>
        <w:t>The</w:t>
      </w:r>
      <w:r>
        <w:rPr>
          <w:rFonts w:ascii="Arial" w:eastAsia="MS Mincho" w:hAnsi="Arial"/>
          <w:szCs w:val="24"/>
        </w:rPr>
        <w:t xml:space="preserve"> DL SDAP header</w:t>
      </w:r>
      <w:r w:rsidR="00D85A51">
        <w:rPr>
          <w:rFonts w:ascii="Arial" w:eastAsia="MS Mincho" w:hAnsi="Arial"/>
          <w:szCs w:val="24"/>
        </w:rPr>
        <w:t>, when configured,</w:t>
      </w:r>
      <w:r>
        <w:rPr>
          <w:rFonts w:ascii="Arial" w:eastAsia="MS Mincho" w:hAnsi="Arial"/>
          <w:szCs w:val="24"/>
        </w:rPr>
        <w:t xml:space="preserve"> must contain QFI and RQI fields, and we would like to first discuss the </w:t>
      </w:r>
      <w:r w:rsidR="00D85A51">
        <w:rPr>
          <w:rFonts w:ascii="Arial" w:eastAsia="MS Mincho" w:hAnsi="Arial"/>
          <w:szCs w:val="24"/>
        </w:rPr>
        <w:t xml:space="preserve">feasibility </w:t>
      </w:r>
      <w:r>
        <w:rPr>
          <w:rFonts w:ascii="Arial" w:eastAsia="MS Mincho" w:hAnsi="Arial"/>
          <w:szCs w:val="24"/>
        </w:rPr>
        <w:t xml:space="preserve">of one bit RQI working assumption. </w:t>
      </w:r>
    </w:p>
    <w:p w14:paraId="02FA4379" w14:textId="011CD16F" w:rsidR="00A67665" w:rsidRDefault="00973096" w:rsidP="00D24C7A">
      <w:pPr>
        <w:rPr>
          <w:rFonts w:ascii="Arial" w:hAnsi="Arial" w:cs="Arial"/>
          <w:lang w:eastAsia="ja-JP"/>
        </w:rPr>
      </w:pPr>
      <w:r>
        <w:rPr>
          <w:rFonts w:ascii="Arial" w:eastAsia="MS Mincho" w:hAnsi="Arial"/>
          <w:szCs w:val="24"/>
        </w:rPr>
        <w:t xml:space="preserve">It has already been clarified that NAS Reflective QoS and AS Reflective mapping are independent </w:t>
      </w:r>
      <w:r w:rsidR="00034A12">
        <w:rPr>
          <w:rFonts w:ascii="Arial" w:eastAsia="MS Mincho" w:hAnsi="Arial"/>
          <w:szCs w:val="24"/>
        </w:rPr>
        <w:t>procedures</w:t>
      </w:r>
      <w:r>
        <w:rPr>
          <w:rFonts w:ascii="Arial" w:eastAsia="MS Mincho" w:hAnsi="Arial"/>
          <w:szCs w:val="24"/>
        </w:rPr>
        <w:t xml:space="preserve">, </w:t>
      </w:r>
      <w:r w:rsidR="0045629B">
        <w:rPr>
          <w:rFonts w:ascii="Arial" w:eastAsia="MS Mincho" w:hAnsi="Arial"/>
          <w:szCs w:val="24"/>
        </w:rPr>
        <w:t xml:space="preserve">and </w:t>
      </w:r>
      <w:r w:rsidR="00D85A51">
        <w:rPr>
          <w:rFonts w:ascii="Arial" w:eastAsia="MS Mincho" w:hAnsi="Arial"/>
          <w:szCs w:val="24"/>
        </w:rPr>
        <w:t xml:space="preserve">that </w:t>
      </w:r>
      <w:r>
        <w:rPr>
          <w:rFonts w:ascii="Arial" w:eastAsia="MS Mincho" w:hAnsi="Arial"/>
          <w:szCs w:val="24"/>
        </w:rPr>
        <w:t xml:space="preserve">the </w:t>
      </w:r>
      <w:r w:rsidR="0045629B">
        <w:rPr>
          <w:rFonts w:ascii="Arial" w:eastAsia="MS Mincho" w:hAnsi="Arial"/>
          <w:szCs w:val="24"/>
        </w:rPr>
        <w:t xml:space="preserve">triggering of </w:t>
      </w:r>
      <w:r w:rsidR="00EF7075">
        <w:rPr>
          <w:rFonts w:ascii="Arial" w:eastAsia="MS Mincho" w:hAnsi="Arial"/>
          <w:szCs w:val="24"/>
        </w:rPr>
        <w:t xml:space="preserve">the </w:t>
      </w:r>
      <w:r w:rsidR="0045629B">
        <w:rPr>
          <w:rFonts w:ascii="Arial" w:eastAsia="MS Mincho" w:hAnsi="Arial"/>
          <w:szCs w:val="24"/>
        </w:rPr>
        <w:t xml:space="preserve">two </w:t>
      </w:r>
      <w:r w:rsidR="00034A12">
        <w:rPr>
          <w:rFonts w:ascii="Arial" w:eastAsia="MS Mincho" w:hAnsi="Arial"/>
          <w:szCs w:val="24"/>
        </w:rPr>
        <w:t>procedures</w:t>
      </w:r>
      <w:r w:rsidR="00EF7075">
        <w:rPr>
          <w:rFonts w:ascii="Arial" w:eastAsia="MS Mincho" w:hAnsi="Arial"/>
          <w:szCs w:val="24"/>
        </w:rPr>
        <w:t xml:space="preserve"> should be up to </w:t>
      </w:r>
      <w:r w:rsidR="0045629B">
        <w:rPr>
          <w:rFonts w:ascii="Arial" w:eastAsia="MS Mincho" w:hAnsi="Arial"/>
          <w:szCs w:val="24"/>
        </w:rPr>
        <w:t xml:space="preserve">UPF and RAN separately. </w:t>
      </w:r>
      <w:r>
        <w:rPr>
          <w:rFonts w:ascii="Arial" w:eastAsia="MS Mincho" w:hAnsi="Arial"/>
          <w:szCs w:val="24"/>
        </w:rPr>
        <w:t xml:space="preserve"> </w:t>
      </w:r>
      <w:r w:rsidR="00956E94">
        <w:rPr>
          <w:rFonts w:ascii="Arial" w:eastAsia="MS Mincho" w:hAnsi="Arial"/>
          <w:szCs w:val="24"/>
        </w:rPr>
        <w:t>Based on this</w:t>
      </w:r>
      <w:r w:rsidR="00D06A89">
        <w:rPr>
          <w:rFonts w:ascii="Arial" w:eastAsia="MS Mincho" w:hAnsi="Arial"/>
          <w:szCs w:val="24"/>
        </w:rPr>
        <w:t xml:space="preserve">, </w:t>
      </w:r>
      <w:r w:rsidR="00956E94">
        <w:rPr>
          <w:rFonts w:ascii="Arial" w:eastAsia="MS Mincho" w:hAnsi="Arial"/>
          <w:szCs w:val="24"/>
        </w:rPr>
        <w:t xml:space="preserve">since </w:t>
      </w:r>
      <w:r w:rsidR="00A67665">
        <w:rPr>
          <w:rFonts w:ascii="Arial" w:eastAsia="MS Mincho" w:hAnsi="Arial"/>
          <w:szCs w:val="24"/>
        </w:rPr>
        <w:t xml:space="preserve">the </w:t>
      </w:r>
      <w:r w:rsidR="00D85A51">
        <w:rPr>
          <w:rFonts w:ascii="Arial" w:eastAsia="MS Mincho" w:hAnsi="Arial"/>
          <w:szCs w:val="24"/>
        </w:rPr>
        <w:t xml:space="preserve">reply </w:t>
      </w:r>
      <w:r w:rsidR="00A67665">
        <w:rPr>
          <w:rFonts w:ascii="Arial" w:eastAsia="MS Mincho" w:hAnsi="Arial"/>
          <w:szCs w:val="24"/>
        </w:rPr>
        <w:t xml:space="preserve">LS </w:t>
      </w:r>
      <w:r w:rsidR="00034A12">
        <w:rPr>
          <w:rFonts w:ascii="Arial" w:eastAsia="MS Mincho" w:hAnsi="Arial"/>
          <w:szCs w:val="24"/>
        </w:rPr>
        <w:t>from</w:t>
      </w:r>
      <w:r w:rsidR="00A67665">
        <w:rPr>
          <w:rFonts w:ascii="Arial" w:eastAsia="MS Mincho" w:hAnsi="Arial"/>
          <w:szCs w:val="24"/>
        </w:rPr>
        <w:t xml:space="preserve"> SA2 [1]</w:t>
      </w:r>
      <w:r w:rsidR="00D06A89">
        <w:rPr>
          <w:rFonts w:ascii="Arial" w:eastAsia="MS Mincho" w:hAnsi="Arial"/>
          <w:szCs w:val="24"/>
        </w:rPr>
        <w:t xml:space="preserve"> clearly specifie</w:t>
      </w:r>
      <w:r w:rsidR="00D85A51">
        <w:rPr>
          <w:rFonts w:ascii="Arial" w:eastAsia="MS Mincho" w:hAnsi="Arial"/>
          <w:szCs w:val="24"/>
        </w:rPr>
        <w:t>s</w:t>
      </w:r>
      <w:r w:rsidR="00D06A89">
        <w:rPr>
          <w:rFonts w:ascii="Arial" w:eastAsia="MS Mincho" w:hAnsi="Arial"/>
          <w:szCs w:val="24"/>
        </w:rPr>
        <w:t xml:space="preserve"> that </w:t>
      </w:r>
      <w:r w:rsidR="00B10CC2">
        <w:rPr>
          <w:rFonts w:ascii="Arial" w:eastAsia="MS Mincho" w:hAnsi="Arial"/>
          <w:szCs w:val="24"/>
        </w:rPr>
        <w:t>NAS RQI shall be provided unaltered (</w:t>
      </w:r>
      <w:r w:rsidR="00D85A51">
        <w:rPr>
          <w:rFonts w:ascii="Arial" w:eastAsia="MS Mincho" w:hAnsi="Arial"/>
          <w:szCs w:val="24"/>
        </w:rPr>
        <w:t xml:space="preserve">as received </w:t>
      </w:r>
      <w:r w:rsidR="00B10CC2">
        <w:rPr>
          <w:rFonts w:ascii="Arial" w:eastAsia="MS Mincho" w:hAnsi="Arial"/>
          <w:szCs w:val="24"/>
        </w:rPr>
        <w:t xml:space="preserve">on N3) by the </w:t>
      </w:r>
      <w:r w:rsidR="00B10CC2">
        <w:rPr>
          <w:rFonts w:ascii="Arial" w:hAnsi="Arial" w:cs="Arial"/>
          <w:lang w:eastAsia="ja-JP"/>
        </w:rPr>
        <w:t>RAN to the UE</w:t>
      </w:r>
      <w:r w:rsidR="00956E94">
        <w:rPr>
          <w:rFonts w:ascii="Arial" w:hAnsi="Arial" w:cs="Arial"/>
          <w:lang w:eastAsia="ja-JP"/>
        </w:rPr>
        <w:t>,</w:t>
      </w:r>
      <w:r w:rsidR="00600FD9">
        <w:rPr>
          <w:rFonts w:ascii="Arial" w:hAnsi="Arial" w:cs="Arial"/>
          <w:lang w:eastAsia="ja-JP"/>
        </w:rPr>
        <w:t xml:space="preserve"> </w:t>
      </w:r>
      <w:r w:rsidR="00956E94">
        <w:rPr>
          <w:rFonts w:ascii="Arial" w:hAnsi="Arial" w:cs="Arial"/>
          <w:lang w:eastAsia="ja-JP"/>
        </w:rPr>
        <w:t xml:space="preserve">using </w:t>
      </w:r>
      <w:r w:rsidR="00731ACC">
        <w:rPr>
          <w:rFonts w:ascii="Arial" w:hAnsi="Arial" w:cs="Arial"/>
          <w:lang w:eastAsia="ja-JP"/>
        </w:rPr>
        <w:t xml:space="preserve">one </w:t>
      </w:r>
      <w:r w:rsidR="00EF7075">
        <w:rPr>
          <w:rFonts w:ascii="Arial" w:hAnsi="Arial" w:cs="Arial"/>
          <w:lang w:eastAsia="ja-JP"/>
        </w:rPr>
        <w:t xml:space="preserve">bit RQI </w:t>
      </w:r>
      <w:r w:rsidR="00D85A51">
        <w:rPr>
          <w:rFonts w:ascii="Arial" w:hAnsi="Arial" w:cs="Arial"/>
          <w:lang w:eastAsia="ja-JP"/>
        </w:rPr>
        <w:t>to multiplex both AS and NAS layer indications is no longer possible</w:t>
      </w:r>
      <w:r w:rsidR="00956E94">
        <w:rPr>
          <w:rFonts w:ascii="Arial" w:hAnsi="Arial" w:cs="Arial"/>
          <w:lang w:eastAsia="ja-JP"/>
        </w:rPr>
        <w:t>.</w:t>
      </w:r>
      <w:r w:rsidR="000E7566">
        <w:rPr>
          <w:rFonts w:ascii="Arial" w:hAnsi="Arial" w:cs="Arial"/>
          <w:lang w:eastAsia="ja-JP"/>
        </w:rPr>
        <w:t xml:space="preserve"> </w:t>
      </w:r>
      <w:r w:rsidR="00D85A51">
        <w:rPr>
          <w:rFonts w:ascii="Arial" w:hAnsi="Arial" w:cs="Arial"/>
          <w:lang w:eastAsia="ko-KR"/>
        </w:rPr>
        <w:t>T</w:t>
      </w:r>
      <w:r w:rsidR="00561DDE" w:rsidRPr="00561DDE">
        <w:rPr>
          <w:rFonts w:ascii="Arial" w:hAnsi="Arial" w:cs="Arial"/>
          <w:lang w:eastAsia="ko-KR"/>
        </w:rPr>
        <w:t>he indication</w:t>
      </w:r>
      <w:r w:rsidR="00D85A51">
        <w:rPr>
          <w:rFonts w:ascii="Arial" w:hAnsi="Arial" w:cs="Arial"/>
          <w:lang w:eastAsia="ko-KR"/>
        </w:rPr>
        <w:t>s</w:t>
      </w:r>
      <w:r w:rsidR="00561DDE" w:rsidRPr="00561DDE">
        <w:rPr>
          <w:rFonts w:ascii="Arial" w:hAnsi="Arial" w:cs="Arial"/>
          <w:lang w:eastAsia="ko-KR"/>
        </w:rPr>
        <w:t xml:space="preserve"> to update AS </w:t>
      </w:r>
      <w:r w:rsidR="00D85A51">
        <w:rPr>
          <w:rFonts w:ascii="Arial" w:hAnsi="Arial" w:cs="Arial"/>
          <w:lang w:eastAsia="ko-KR"/>
        </w:rPr>
        <w:t xml:space="preserve">mapping (QoS flow to DRB) </w:t>
      </w:r>
      <w:r w:rsidR="00561DDE" w:rsidRPr="00561DDE">
        <w:rPr>
          <w:rFonts w:ascii="Arial" w:hAnsi="Arial" w:cs="Arial"/>
          <w:lang w:eastAsia="ko-KR"/>
        </w:rPr>
        <w:t xml:space="preserve">and NAS </w:t>
      </w:r>
      <w:r w:rsidR="00D85A51">
        <w:rPr>
          <w:rFonts w:ascii="Arial" w:hAnsi="Arial" w:cs="Arial"/>
          <w:lang w:eastAsia="ko-KR"/>
        </w:rPr>
        <w:t xml:space="preserve">mapping (IP flow </w:t>
      </w:r>
      <w:r w:rsidR="00D85A51">
        <w:rPr>
          <w:rFonts w:ascii="Arial" w:hAnsi="Arial" w:cs="Arial"/>
          <w:lang w:eastAsia="ko-KR"/>
        </w:rPr>
        <w:lastRenderedPageBreak/>
        <w:t>to QoS flow) n</w:t>
      </w:r>
      <w:r w:rsidR="00EF7075">
        <w:rPr>
          <w:rFonts w:ascii="Arial" w:hAnsi="Arial" w:cs="Arial"/>
          <w:lang w:eastAsia="ko-KR"/>
        </w:rPr>
        <w:t>eeds to</w:t>
      </w:r>
      <w:r w:rsidR="00561DDE" w:rsidRPr="00561DDE">
        <w:rPr>
          <w:rFonts w:ascii="Arial" w:hAnsi="Arial" w:cs="Arial"/>
          <w:lang w:eastAsia="ko-KR"/>
        </w:rPr>
        <w:t xml:space="preserve"> be provided</w:t>
      </w:r>
      <w:r w:rsidR="00EF7075">
        <w:rPr>
          <w:rFonts w:ascii="Arial" w:hAnsi="Arial" w:cs="Arial"/>
          <w:lang w:eastAsia="ko-KR"/>
        </w:rPr>
        <w:t xml:space="preserve"> separately by</w:t>
      </w:r>
      <w:r w:rsidR="00BE236F">
        <w:rPr>
          <w:rFonts w:ascii="Arial" w:hAnsi="Arial" w:cs="Arial"/>
          <w:lang w:eastAsia="ko-KR"/>
        </w:rPr>
        <w:t xml:space="preserve"> the gNB</w:t>
      </w:r>
      <w:r w:rsidR="00D85A51">
        <w:rPr>
          <w:rFonts w:ascii="Arial" w:hAnsi="Arial" w:cs="Arial"/>
          <w:lang w:eastAsia="ko-KR"/>
        </w:rPr>
        <w:t>. Accordingly</w:t>
      </w:r>
      <w:r w:rsidR="00561DDE">
        <w:rPr>
          <w:rFonts w:ascii="Arial" w:hAnsi="Arial" w:cs="Arial"/>
          <w:lang w:eastAsia="ko-KR"/>
        </w:rPr>
        <w:t xml:space="preserve">, at least two bits </w:t>
      </w:r>
      <w:r w:rsidR="00D85A51">
        <w:rPr>
          <w:rFonts w:ascii="Arial" w:hAnsi="Arial" w:cs="Arial"/>
          <w:lang w:eastAsia="ko-KR"/>
        </w:rPr>
        <w:t xml:space="preserve">are </w:t>
      </w:r>
      <w:r w:rsidR="00561DDE">
        <w:rPr>
          <w:rFonts w:ascii="Arial" w:hAnsi="Arial" w:cs="Arial"/>
          <w:lang w:eastAsia="ko-KR"/>
        </w:rPr>
        <w:t xml:space="preserve">required in DL SDAP header </w:t>
      </w:r>
      <w:r w:rsidR="00D85A51">
        <w:rPr>
          <w:rFonts w:ascii="Arial" w:hAnsi="Arial" w:cs="Arial"/>
          <w:lang w:eastAsia="ko-KR"/>
        </w:rPr>
        <w:t>to manage</w:t>
      </w:r>
      <w:r w:rsidR="00787F99">
        <w:rPr>
          <w:rFonts w:ascii="Arial" w:hAnsi="Arial" w:cs="Arial"/>
          <w:lang w:eastAsia="ja-JP"/>
        </w:rPr>
        <w:t xml:space="preserve"> </w:t>
      </w:r>
      <w:r w:rsidR="00EF7075">
        <w:rPr>
          <w:rFonts w:ascii="Arial" w:hAnsi="Arial" w:cs="Arial"/>
          <w:lang w:eastAsia="ja-JP"/>
        </w:rPr>
        <w:t xml:space="preserve">the </w:t>
      </w:r>
      <w:r w:rsidR="000E7566">
        <w:rPr>
          <w:rFonts w:ascii="Arial" w:hAnsi="Arial" w:cs="Arial"/>
          <w:lang w:eastAsia="ja-JP"/>
        </w:rPr>
        <w:t xml:space="preserve">mapping </w:t>
      </w:r>
      <w:r w:rsidR="00D85A51">
        <w:rPr>
          <w:rFonts w:ascii="Arial" w:hAnsi="Arial" w:cs="Arial"/>
          <w:lang w:eastAsia="ja-JP"/>
        </w:rPr>
        <w:t>function</w:t>
      </w:r>
      <w:r w:rsidR="00EF7075">
        <w:rPr>
          <w:rFonts w:ascii="Arial" w:hAnsi="Arial" w:cs="Arial"/>
          <w:lang w:eastAsia="ja-JP"/>
        </w:rPr>
        <w:t>s</w:t>
      </w:r>
      <w:r w:rsidR="00D85A51">
        <w:rPr>
          <w:rFonts w:ascii="Arial" w:hAnsi="Arial" w:cs="Arial"/>
          <w:lang w:eastAsia="ja-JP"/>
        </w:rPr>
        <w:t xml:space="preserve"> in</w:t>
      </w:r>
      <w:r w:rsidR="000E7566">
        <w:rPr>
          <w:rFonts w:ascii="Arial" w:hAnsi="Arial" w:cs="Arial"/>
          <w:lang w:eastAsia="ja-JP"/>
        </w:rPr>
        <w:t xml:space="preserve"> NAS </w:t>
      </w:r>
      <w:r w:rsidR="00232242">
        <w:rPr>
          <w:rFonts w:ascii="Arial" w:hAnsi="Arial" w:cs="Arial"/>
          <w:lang w:eastAsia="ja-JP"/>
        </w:rPr>
        <w:t>and</w:t>
      </w:r>
      <w:r w:rsidR="000E7566">
        <w:rPr>
          <w:rFonts w:ascii="Arial" w:hAnsi="Arial" w:cs="Arial"/>
          <w:lang w:eastAsia="ja-JP"/>
        </w:rPr>
        <w:t xml:space="preserve"> AS layer</w:t>
      </w:r>
      <w:r w:rsidR="00D85A51">
        <w:rPr>
          <w:rFonts w:ascii="Arial" w:hAnsi="Arial" w:cs="Arial"/>
          <w:lang w:eastAsia="ja-JP"/>
        </w:rPr>
        <w:t>s</w:t>
      </w:r>
      <w:r w:rsidR="00561DDE">
        <w:rPr>
          <w:rFonts w:ascii="Arial" w:hAnsi="Arial" w:cs="Arial"/>
          <w:lang w:eastAsia="ja-JP"/>
        </w:rPr>
        <w:t>.</w:t>
      </w:r>
    </w:p>
    <w:p w14:paraId="4C0A53EE" w14:textId="4F1B543C" w:rsidR="00787F99" w:rsidRPr="00787F99" w:rsidRDefault="00787F99" w:rsidP="00D24C7A">
      <w:pPr>
        <w:rPr>
          <w:rFonts w:ascii="Arial" w:eastAsia="MS Mincho" w:hAnsi="Arial"/>
          <w:b/>
          <w:szCs w:val="24"/>
        </w:rPr>
      </w:pPr>
      <w:r w:rsidRPr="00787F99">
        <w:rPr>
          <w:rFonts w:ascii="Arial" w:hAnsi="Arial" w:cs="Arial"/>
          <w:b/>
          <w:lang w:eastAsia="ja-JP"/>
        </w:rPr>
        <w:t>Observation 1: SA2’s NAS RQI design conflicts with RAN2’s working assumption</w:t>
      </w:r>
      <w:r>
        <w:rPr>
          <w:rFonts w:ascii="Arial" w:hAnsi="Arial" w:cs="Arial"/>
          <w:b/>
          <w:lang w:eastAsia="ja-JP"/>
        </w:rPr>
        <w:t xml:space="preserve"> o</w:t>
      </w:r>
      <w:r w:rsidR="00D85A51">
        <w:rPr>
          <w:rFonts w:ascii="Arial" w:hAnsi="Arial" w:cs="Arial"/>
          <w:b/>
          <w:lang w:eastAsia="ja-JP"/>
        </w:rPr>
        <w:t>f</w:t>
      </w:r>
      <w:r>
        <w:rPr>
          <w:rFonts w:ascii="Arial" w:hAnsi="Arial" w:cs="Arial"/>
          <w:b/>
          <w:lang w:eastAsia="ja-JP"/>
        </w:rPr>
        <w:t xml:space="preserve"> one bit RQI</w:t>
      </w:r>
      <w:r w:rsidRPr="00787F99">
        <w:rPr>
          <w:rFonts w:ascii="Arial" w:hAnsi="Arial" w:cs="Arial"/>
          <w:b/>
          <w:lang w:eastAsia="ja-JP"/>
        </w:rPr>
        <w:t xml:space="preserve">. </w:t>
      </w:r>
    </w:p>
    <w:p w14:paraId="136F843D" w14:textId="27ECB08E" w:rsidR="00FF27F4" w:rsidRPr="00561DDE" w:rsidRDefault="00787F99" w:rsidP="00D24C7A">
      <w:pPr>
        <w:rPr>
          <w:rFonts w:ascii="Arial" w:hAnsi="Arial" w:cs="Arial"/>
          <w:b/>
          <w:lang w:eastAsia="ja-JP"/>
        </w:rPr>
      </w:pPr>
      <w:r w:rsidRPr="00561DDE">
        <w:rPr>
          <w:rFonts w:ascii="Arial" w:eastAsia="MS Mincho" w:hAnsi="Arial"/>
          <w:b/>
          <w:szCs w:val="24"/>
        </w:rPr>
        <w:t xml:space="preserve">Proposal 1: </w:t>
      </w:r>
      <w:r w:rsidR="00561DDE" w:rsidRPr="00561DDE">
        <w:rPr>
          <w:rFonts w:ascii="Arial" w:eastAsia="MS Mincho" w:hAnsi="Arial"/>
          <w:b/>
          <w:szCs w:val="24"/>
        </w:rPr>
        <w:t xml:space="preserve">gNB </w:t>
      </w:r>
      <w:r w:rsidR="00561DDE" w:rsidRPr="00561DDE">
        <w:rPr>
          <w:rFonts w:ascii="Arial" w:hAnsi="Arial" w:cs="Arial"/>
          <w:b/>
          <w:lang w:eastAsia="ja-JP"/>
        </w:rPr>
        <w:t xml:space="preserve">uses </w:t>
      </w:r>
      <w:r w:rsidR="00BE236F">
        <w:rPr>
          <w:rFonts w:ascii="Arial" w:hAnsi="Arial" w:cs="Arial"/>
          <w:b/>
          <w:lang w:eastAsia="ja-JP"/>
        </w:rPr>
        <w:t xml:space="preserve">two </w:t>
      </w:r>
      <w:r w:rsidR="00561DDE" w:rsidRPr="00561DDE">
        <w:rPr>
          <w:rFonts w:ascii="Arial" w:hAnsi="Arial" w:cs="Arial"/>
          <w:b/>
          <w:lang w:eastAsia="ja-JP"/>
        </w:rPr>
        <w:t xml:space="preserve">separate RQI </w:t>
      </w:r>
      <w:r w:rsidR="00232242">
        <w:rPr>
          <w:rFonts w:ascii="Arial" w:hAnsi="Arial" w:cs="Arial"/>
          <w:b/>
          <w:lang w:eastAsia="ja-JP"/>
        </w:rPr>
        <w:t>bit</w:t>
      </w:r>
      <w:r w:rsidR="00D85A51">
        <w:rPr>
          <w:rFonts w:ascii="Arial" w:hAnsi="Arial" w:cs="Arial"/>
          <w:b/>
          <w:lang w:eastAsia="ja-JP"/>
        </w:rPr>
        <w:t>s</w:t>
      </w:r>
      <w:r w:rsidR="00561DDE" w:rsidRPr="00561DDE">
        <w:rPr>
          <w:rFonts w:ascii="Arial" w:hAnsi="Arial" w:cs="Arial"/>
          <w:b/>
          <w:lang w:eastAsia="ja-JP"/>
        </w:rPr>
        <w:t xml:space="preserve"> in DL SDAP header to update</w:t>
      </w:r>
      <w:r w:rsidR="00D85A51">
        <w:rPr>
          <w:rFonts w:ascii="Arial" w:hAnsi="Arial" w:cs="Arial"/>
          <w:b/>
          <w:lang w:eastAsia="ja-JP"/>
        </w:rPr>
        <w:t xml:space="preserve"> corresponding</w:t>
      </w:r>
      <w:r w:rsidR="00561DDE" w:rsidRPr="00561DDE">
        <w:rPr>
          <w:rFonts w:ascii="Arial" w:hAnsi="Arial" w:cs="Arial"/>
          <w:b/>
          <w:lang w:eastAsia="ja-JP"/>
        </w:rPr>
        <w:t xml:space="preserve"> mapping</w:t>
      </w:r>
      <w:r w:rsidR="00D85A51">
        <w:rPr>
          <w:rFonts w:ascii="Arial" w:hAnsi="Arial" w:cs="Arial"/>
          <w:b/>
          <w:lang w:eastAsia="ja-JP"/>
        </w:rPr>
        <w:t xml:space="preserve"> functions </w:t>
      </w:r>
      <w:r w:rsidR="00EF7075">
        <w:rPr>
          <w:rFonts w:ascii="Arial" w:hAnsi="Arial" w:cs="Arial"/>
          <w:b/>
          <w:lang w:eastAsia="ja-JP"/>
        </w:rPr>
        <w:t xml:space="preserve">for </w:t>
      </w:r>
      <w:r w:rsidR="00561DDE" w:rsidRPr="00561DDE">
        <w:rPr>
          <w:rFonts w:ascii="Arial" w:hAnsi="Arial" w:cs="Arial"/>
          <w:b/>
          <w:lang w:eastAsia="ja-JP"/>
        </w:rPr>
        <w:t xml:space="preserve">the NAS </w:t>
      </w:r>
      <w:r w:rsidR="00232242">
        <w:rPr>
          <w:rFonts w:ascii="Arial" w:hAnsi="Arial" w:cs="Arial"/>
          <w:b/>
          <w:lang w:eastAsia="ja-JP"/>
        </w:rPr>
        <w:t>and</w:t>
      </w:r>
      <w:r w:rsidR="00561DDE" w:rsidRPr="00561DDE">
        <w:rPr>
          <w:rFonts w:ascii="Arial" w:hAnsi="Arial" w:cs="Arial"/>
          <w:b/>
          <w:lang w:eastAsia="ja-JP"/>
        </w:rPr>
        <w:t xml:space="preserve"> AS layer</w:t>
      </w:r>
      <w:r w:rsidR="00D85A51">
        <w:rPr>
          <w:rFonts w:ascii="Arial" w:hAnsi="Arial" w:cs="Arial"/>
          <w:b/>
          <w:lang w:eastAsia="ja-JP"/>
        </w:rPr>
        <w:t>s</w:t>
      </w:r>
      <w:r w:rsidR="00561DDE" w:rsidRPr="00561DDE">
        <w:rPr>
          <w:rFonts w:ascii="Arial" w:hAnsi="Arial" w:cs="Arial"/>
          <w:b/>
          <w:lang w:eastAsia="ja-JP"/>
        </w:rPr>
        <w:t>.</w:t>
      </w:r>
    </w:p>
    <w:p w14:paraId="5B85BA0D" w14:textId="1FCA2572" w:rsidR="00BF21B7" w:rsidRDefault="00AE56B2" w:rsidP="00D24C7A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Regarding QFI, t</w:t>
      </w:r>
      <w:r w:rsidR="000F4D65">
        <w:rPr>
          <w:rFonts w:ascii="Arial" w:eastAsia="MS Mincho" w:hAnsi="Arial"/>
          <w:szCs w:val="24"/>
        </w:rPr>
        <w:t xml:space="preserve">he </w:t>
      </w:r>
      <w:r w:rsidR="00945F78">
        <w:rPr>
          <w:rFonts w:ascii="Arial" w:eastAsia="MS Mincho" w:hAnsi="Arial"/>
          <w:szCs w:val="24"/>
        </w:rPr>
        <w:t xml:space="preserve">SA2 </w:t>
      </w:r>
      <w:r w:rsidR="001F4C04">
        <w:rPr>
          <w:rFonts w:ascii="Arial" w:eastAsia="MS Mincho" w:hAnsi="Arial"/>
          <w:szCs w:val="24"/>
        </w:rPr>
        <w:t xml:space="preserve">LS [1] also suggests </w:t>
      </w:r>
      <w:r w:rsidR="00734A1F">
        <w:rPr>
          <w:rFonts w:ascii="Arial" w:eastAsia="MS Mincho" w:hAnsi="Arial"/>
          <w:szCs w:val="24"/>
        </w:rPr>
        <w:t xml:space="preserve">to use </w:t>
      </w:r>
      <w:r w:rsidR="00BF21B7">
        <w:rPr>
          <w:rFonts w:ascii="Arial" w:eastAsia="MS Mincho" w:hAnsi="Arial"/>
          <w:szCs w:val="24"/>
        </w:rPr>
        <w:t xml:space="preserve">at least 7 </w:t>
      </w:r>
      <w:r w:rsidR="00586589">
        <w:rPr>
          <w:rFonts w:ascii="Arial" w:eastAsia="MS Mincho" w:hAnsi="Arial"/>
          <w:szCs w:val="24"/>
        </w:rPr>
        <w:t>bit</w:t>
      </w:r>
      <w:r w:rsidR="00BF21B7">
        <w:rPr>
          <w:rFonts w:ascii="Arial" w:eastAsia="MS Mincho" w:hAnsi="Arial"/>
          <w:szCs w:val="24"/>
        </w:rPr>
        <w:t>s</w:t>
      </w:r>
      <w:r w:rsidR="0015341D">
        <w:rPr>
          <w:rFonts w:ascii="Arial" w:eastAsia="MS Mincho" w:hAnsi="Arial"/>
          <w:szCs w:val="24"/>
        </w:rPr>
        <w:t xml:space="preserve">. </w:t>
      </w:r>
      <w:r w:rsidR="00316BD0">
        <w:rPr>
          <w:rFonts w:ascii="Arial" w:eastAsia="MS Mincho" w:hAnsi="Arial"/>
          <w:szCs w:val="24"/>
        </w:rPr>
        <w:t xml:space="preserve">To save SDAP overhead, some </w:t>
      </w:r>
      <w:r w:rsidR="00322232">
        <w:rPr>
          <w:rFonts w:ascii="Arial" w:eastAsia="MS Mincho" w:hAnsi="Arial"/>
          <w:szCs w:val="24"/>
        </w:rPr>
        <w:t>companies have proposed to use a</w:t>
      </w:r>
      <w:r w:rsidR="00316BD0">
        <w:rPr>
          <w:rFonts w:ascii="Arial" w:eastAsia="MS Mincho" w:hAnsi="Arial"/>
          <w:szCs w:val="24"/>
        </w:rPr>
        <w:t xml:space="preserve"> RAN-converted QFI with shorter length</w:t>
      </w:r>
      <w:r w:rsidR="00BF21B7">
        <w:rPr>
          <w:rFonts w:ascii="Arial" w:eastAsia="MS Mincho" w:hAnsi="Arial"/>
          <w:szCs w:val="24"/>
        </w:rPr>
        <w:t xml:space="preserve">. </w:t>
      </w:r>
      <w:r>
        <w:rPr>
          <w:rFonts w:ascii="Arial" w:eastAsia="MS Mincho" w:hAnsi="Arial"/>
          <w:szCs w:val="24"/>
        </w:rPr>
        <w:t>However, t</w:t>
      </w:r>
      <w:r w:rsidR="00322232">
        <w:rPr>
          <w:rFonts w:ascii="Arial" w:eastAsia="MS Mincho" w:hAnsi="Arial"/>
          <w:szCs w:val="24"/>
        </w:rPr>
        <w:t xml:space="preserve">his </w:t>
      </w:r>
      <w:r>
        <w:rPr>
          <w:rFonts w:ascii="Arial" w:eastAsia="MS Mincho" w:hAnsi="Arial"/>
          <w:szCs w:val="24"/>
        </w:rPr>
        <w:t xml:space="preserve">is </w:t>
      </w:r>
      <w:r w:rsidR="00BF21B7">
        <w:rPr>
          <w:rFonts w:ascii="Arial" w:eastAsia="MS Mincho" w:hAnsi="Arial"/>
          <w:szCs w:val="24"/>
        </w:rPr>
        <w:t xml:space="preserve">not a good approach </w:t>
      </w:r>
      <w:r w:rsidR="00316BD0">
        <w:rPr>
          <w:rFonts w:ascii="Arial" w:eastAsia="MS Mincho" w:hAnsi="Arial"/>
          <w:szCs w:val="24"/>
        </w:rPr>
        <w:t>as</w:t>
      </w:r>
      <w:r w:rsidR="00BF21B7">
        <w:rPr>
          <w:rFonts w:ascii="Arial" w:eastAsia="MS Mincho" w:hAnsi="Arial"/>
          <w:szCs w:val="24"/>
        </w:rPr>
        <w:t xml:space="preserve"> </w:t>
      </w:r>
      <w:r w:rsidR="00834CEB">
        <w:rPr>
          <w:rFonts w:ascii="Arial" w:eastAsia="MS Mincho" w:hAnsi="Arial"/>
          <w:szCs w:val="24"/>
        </w:rPr>
        <w:t xml:space="preserve">the </w:t>
      </w:r>
      <w:r w:rsidR="00BF21B7">
        <w:rPr>
          <w:rFonts w:ascii="Arial" w:eastAsia="MS Mincho" w:hAnsi="Arial"/>
          <w:szCs w:val="24"/>
        </w:rPr>
        <w:t xml:space="preserve">QFI </w:t>
      </w:r>
      <w:r w:rsidR="00834CEB">
        <w:rPr>
          <w:rFonts w:ascii="Arial" w:eastAsia="MS Mincho" w:hAnsi="Arial"/>
          <w:szCs w:val="24"/>
        </w:rPr>
        <w:t>concept is common to</w:t>
      </w:r>
      <w:r w:rsidR="00BF21B7">
        <w:rPr>
          <w:rFonts w:ascii="Arial" w:eastAsia="MS Mincho" w:hAnsi="Arial"/>
          <w:szCs w:val="24"/>
        </w:rPr>
        <w:t xml:space="preserve"> both NAS and AS layer</w:t>
      </w:r>
      <w:r w:rsidR="00834CEB">
        <w:rPr>
          <w:rFonts w:ascii="Arial" w:eastAsia="MS Mincho" w:hAnsi="Arial"/>
          <w:szCs w:val="24"/>
        </w:rPr>
        <w:t>s</w:t>
      </w:r>
      <w:r w:rsidR="00BF21B7">
        <w:rPr>
          <w:rFonts w:ascii="Arial" w:eastAsia="MS Mincho" w:hAnsi="Arial"/>
          <w:szCs w:val="24"/>
        </w:rPr>
        <w:t xml:space="preserve">, </w:t>
      </w:r>
      <w:r w:rsidR="00834CEB">
        <w:rPr>
          <w:rFonts w:ascii="Arial" w:eastAsia="MS Mincho" w:hAnsi="Arial"/>
          <w:szCs w:val="24"/>
        </w:rPr>
        <w:t xml:space="preserve">and </w:t>
      </w:r>
      <w:r w:rsidR="00BF21B7">
        <w:rPr>
          <w:rFonts w:ascii="Arial" w:eastAsia="MS Mincho" w:hAnsi="Arial"/>
          <w:szCs w:val="24"/>
        </w:rPr>
        <w:t>any conver</w:t>
      </w:r>
      <w:r w:rsidR="00316BD0">
        <w:rPr>
          <w:rFonts w:ascii="Arial" w:eastAsia="MS Mincho" w:hAnsi="Arial"/>
          <w:szCs w:val="24"/>
        </w:rPr>
        <w:t xml:space="preserve">sion in RAN will require additional overhead to indicate the QFI association </w:t>
      </w:r>
      <w:r>
        <w:rPr>
          <w:rFonts w:ascii="Arial" w:eastAsia="MS Mincho" w:hAnsi="Arial"/>
          <w:szCs w:val="24"/>
        </w:rPr>
        <w:t xml:space="preserve">between NAS and AS </w:t>
      </w:r>
      <w:r w:rsidR="00316BD0">
        <w:rPr>
          <w:rFonts w:ascii="Arial" w:eastAsia="MS Mincho" w:hAnsi="Arial"/>
          <w:szCs w:val="24"/>
        </w:rPr>
        <w:t xml:space="preserve">to the UE. </w:t>
      </w:r>
      <w:r w:rsidR="00322232">
        <w:rPr>
          <w:rFonts w:ascii="Arial" w:eastAsia="MS Mincho" w:hAnsi="Arial"/>
          <w:szCs w:val="24"/>
        </w:rPr>
        <w:t>Besides</w:t>
      </w:r>
      <w:r w:rsidR="00316BD0">
        <w:rPr>
          <w:rFonts w:ascii="Arial" w:eastAsia="MS Mincho" w:hAnsi="Arial"/>
          <w:szCs w:val="24"/>
        </w:rPr>
        <w:t xml:space="preserve">, </w:t>
      </w:r>
      <w:r w:rsidR="00322232">
        <w:rPr>
          <w:rFonts w:ascii="Arial" w:eastAsia="MS Mincho" w:hAnsi="Arial"/>
          <w:szCs w:val="24"/>
        </w:rPr>
        <w:t xml:space="preserve">using </w:t>
      </w:r>
      <w:r w:rsidR="00316BD0">
        <w:rPr>
          <w:rFonts w:ascii="Arial" w:eastAsia="MS Mincho" w:hAnsi="Arial"/>
          <w:szCs w:val="24"/>
        </w:rPr>
        <w:t>different QFI</w:t>
      </w:r>
      <w:r w:rsidR="00834CEB">
        <w:rPr>
          <w:rFonts w:ascii="Arial" w:eastAsia="MS Mincho" w:hAnsi="Arial"/>
          <w:szCs w:val="24"/>
        </w:rPr>
        <w:t xml:space="preserve"> identities in AS and NAS</w:t>
      </w:r>
      <w:r w:rsidR="00316BD0">
        <w:rPr>
          <w:rFonts w:ascii="Arial" w:eastAsia="MS Mincho" w:hAnsi="Arial"/>
          <w:szCs w:val="24"/>
        </w:rPr>
        <w:t xml:space="preserve"> </w:t>
      </w:r>
      <w:r w:rsidR="00322232">
        <w:rPr>
          <w:rFonts w:ascii="Arial" w:eastAsia="MS Mincho" w:hAnsi="Arial"/>
          <w:szCs w:val="24"/>
        </w:rPr>
        <w:t xml:space="preserve">may not </w:t>
      </w:r>
      <w:r>
        <w:rPr>
          <w:rFonts w:ascii="Arial" w:eastAsia="MS Mincho" w:hAnsi="Arial"/>
          <w:szCs w:val="24"/>
        </w:rPr>
        <w:t>guarantee</w:t>
      </w:r>
      <w:r w:rsidR="00322232">
        <w:rPr>
          <w:rFonts w:ascii="Arial" w:eastAsia="MS Mincho" w:hAnsi="Arial"/>
          <w:szCs w:val="24"/>
        </w:rPr>
        <w:t xml:space="preserve"> a future-proof </w:t>
      </w:r>
      <w:r w:rsidR="00322232">
        <w:rPr>
          <w:rFonts w:ascii="Arial" w:eastAsia="MS Mincho" w:hAnsi="Arial"/>
          <w:szCs w:val="24"/>
        </w:rPr>
        <w:lastRenderedPageBreak/>
        <w:t xml:space="preserve">QoS model for parallel development in </w:t>
      </w:r>
      <w:r w:rsidR="00834CEB">
        <w:rPr>
          <w:rFonts w:ascii="Arial" w:eastAsia="MS Mincho" w:hAnsi="Arial"/>
          <w:szCs w:val="24"/>
        </w:rPr>
        <w:t>the t</w:t>
      </w:r>
      <w:r>
        <w:rPr>
          <w:rFonts w:ascii="Arial" w:eastAsia="MS Mincho" w:hAnsi="Arial"/>
          <w:szCs w:val="24"/>
        </w:rPr>
        <w:t>wo</w:t>
      </w:r>
      <w:r w:rsidR="00322232">
        <w:rPr>
          <w:rFonts w:ascii="Arial" w:eastAsia="MS Mincho" w:hAnsi="Arial"/>
          <w:szCs w:val="24"/>
        </w:rPr>
        <w:t xml:space="preserve"> layer</w:t>
      </w:r>
      <w:r>
        <w:rPr>
          <w:rFonts w:ascii="Arial" w:eastAsia="MS Mincho" w:hAnsi="Arial"/>
          <w:szCs w:val="24"/>
        </w:rPr>
        <w:t>s</w:t>
      </w:r>
      <w:r w:rsidR="00322232">
        <w:rPr>
          <w:rFonts w:ascii="Arial" w:eastAsia="MS Mincho" w:hAnsi="Arial"/>
          <w:szCs w:val="24"/>
        </w:rPr>
        <w:t>.</w:t>
      </w:r>
      <w:r w:rsidR="00D76C19">
        <w:rPr>
          <w:rFonts w:ascii="Arial" w:eastAsia="MS Mincho" w:hAnsi="Arial"/>
          <w:szCs w:val="24"/>
        </w:rPr>
        <w:t xml:space="preserve"> Based on this, we propose </w:t>
      </w:r>
      <w:r w:rsidR="002D55B7">
        <w:rPr>
          <w:rFonts w:ascii="Arial" w:eastAsia="MS Mincho" w:hAnsi="Arial"/>
          <w:szCs w:val="24"/>
        </w:rPr>
        <w:t xml:space="preserve">to use 7-bit QFI </w:t>
      </w:r>
      <w:r w:rsidR="00D76C19">
        <w:rPr>
          <w:rFonts w:ascii="Arial" w:eastAsia="MS Mincho" w:hAnsi="Arial"/>
          <w:szCs w:val="24"/>
        </w:rPr>
        <w:t xml:space="preserve">in SDAP header </w:t>
      </w:r>
      <w:r w:rsidR="002D55B7">
        <w:rPr>
          <w:rFonts w:ascii="Arial" w:eastAsia="MS Mincho" w:hAnsi="Arial"/>
          <w:szCs w:val="24"/>
        </w:rPr>
        <w:t>based on</w:t>
      </w:r>
      <w:r w:rsidR="00D76C19">
        <w:rPr>
          <w:rFonts w:ascii="Arial" w:eastAsia="MS Mincho" w:hAnsi="Arial"/>
          <w:szCs w:val="24"/>
        </w:rPr>
        <w:t xml:space="preserve"> </w:t>
      </w:r>
      <w:r w:rsidR="00AC66EB">
        <w:rPr>
          <w:rFonts w:ascii="Arial" w:eastAsia="MS Mincho" w:hAnsi="Arial"/>
          <w:szCs w:val="24"/>
        </w:rPr>
        <w:t xml:space="preserve">the </w:t>
      </w:r>
      <w:r w:rsidR="00D76C19">
        <w:rPr>
          <w:rFonts w:ascii="Arial" w:eastAsia="MS Mincho" w:hAnsi="Arial"/>
          <w:szCs w:val="24"/>
        </w:rPr>
        <w:t xml:space="preserve">QFI </w:t>
      </w:r>
      <w:r w:rsidR="00AC66EB">
        <w:rPr>
          <w:rFonts w:ascii="Arial" w:eastAsia="MS Mincho" w:hAnsi="Arial"/>
          <w:szCs w:val="24"/>
        </w:rPr>
        <w:t>used i</w:t>
      </w:r>
      <w:r w:rsidR="00D76C19">
        <w:rPr>
          <w:rFonts w:ascii="Arial" w:eastAsia="MS Mincho" w:hAnsi="Arial"/>
          <w:szCs w:val="24"/>
        </w:rPr>
        <w:t>n N3.</w:t>
      </w:r>
    </w:p>
    <w:p w14:paraId="6BCF6F48" w14:textId="290B3CE3" w:rsidR="00A146A4" w:rsidRDefault="00A146A4" w:rsidP="00D24C7A">
      <w:pPr>
        <w:rPr>
          <w:rFonts w:ascii="Arial" w:eastAsia="MS Mincho" w:hAnsi="Arial"/>
          <w:szCs w:val="24"/>
        </w:rPr>
      </w:pPr>
      <w:r>
        <w:rPr>
          <w:rFonts w:ascii="Arial" w:hAnsi="Arial" w:cs="Arial"/>
          <w:b/>
          <w:lang w:eastAsia="ja-JP"/>
        </w:rPr>
        <w:t xml:space="preserve">Observation 2: The QFI size </w:t>
      </w:r>
      <w:r w:rsidR="0075698C">
        <w:rPr>
          <w:rFonts w:ascii="Arial" w:hAnsi="Arial" w:cs="Arial"/>
          <w:b/>
          <w:lang w:eastAsia="ja-JP"/>
        </w:rPr>
        <w:t xml:space="preserve">used in N3 </w:t>
      </w:r>
      <w:r>
        <w:rPr>
          <w:rFonts w:ascii="Arial" w:hAnsi="Arial" w:cs="Arial"/>
          <w:b/>
          <w:lang w:eastAsia="ja-JP"/>
        </w:rPr>
        <w:t xml:space="preserve">requires at least 7 bits </w:t>
      </w:r>
      <w:r w:rsidR="000C1FBC">
        <w:rPr>
          <w:rFonts w:ascii="Arial" w:hAnsi="Arial" w:cs="Arial"/>
          <w:b/>
          <w:lang w:eastAsia="ja-JP"/>
        </w:rPr>
        <w:t>according to</w:t>
      </w:r>
      <w:r>
        <w:rPr>
          <w:rFonts w:ascii="Arial" w:hAnsi="Arial" w:cs="Arial"/>
          <w:b/>
          <w:lang w:eastAsia="ja-JP"/>
        </w:rPr>
        <w:t xml:space="preserve"> SA2’s design of 5G QoS.</w:t>
      </w:r>
    </w:p>
    <w:p w14:paraId="3BDE7CFA" w14:textId="4BA6F5B0" w:rsidR="002D56CD" w:rsidRPr="002D56CD" w:rsidRDefault="002D56CD" w:rsidP="00D24C7A">
      <w:pPr>
        <w:rPr>
          <w:rFonts w:ascii="Arial" w:eastAsia="MS Mincho" w:hAnsi="Arial"/>
          <w:b/>
          <w:szCs w:val="24"/>
        </w:rPr>
      </w:pPr>
      <w:r w:rsidRPr="002D56CD">
        <w:rPr>
          <w:rFonts w:ascii="Arial" w:eastAsia="MS Mincho" w:hAnsi="Arial"/>
          <w:b/>
          <w:szCs w:val="24"/>
        </w:rPr>
        <w:t xml:space="preserve">Proposal 2: </w:t>
      </w:r>
      <w:r w:rsidR="002D55B7">
        <w:rPr>
          <w:rFonts w:ascii="Arial" w:eastAsia="MS Mincho" w:hAnsi="Arial"/>
          <w:b/>
          <w:szCs w:val="24"/>
        </w:rPr>
        <w:t>Use 7-bit</w:t>
      </w:r>
      <w:r w:rsidR="00DD49F8">
        <w:rPr>
          <w:rFonts w:ascii="Arial" w:eastAsia="MS Mincho" w:hAnsi="Arial"/>
          <w:b/>
          <w:szCs w:val="24"/>
        </w:rPr>
        <w:t xml:space="preserve"> </w:t>
      </w:r>
      <w:r w:rsidRPr="002D56CD">
        <w:rPr>
          <w:rFonts w:ascii="Arial" w:eastAsia="MS Mincho" w:hAnsi="Arial"/>
          <w:b/>
          <w:szCs w:val="24"/>
        </w:rPr>
        <w:t xml:space="preserve">QFI in SDAP header </w:t>
      </w:r>
      <w:r w:rsidR="005F0BFD">
        <w:rPr>
          <w:rFonts w:ascii="Arial" w:eastAsia="MS Mincho" w:hAnsi="Arial"/>
          <w:b/>
          <w:szCs w:val="24"/>
        </w:rPr>
        <w:t>identical to</w:t>
      </w:r>
      <w:r w:rsidRPr="002D56CD">
        <w:rPr>
          <w:rFonts w:ascii="Arial" w:eastAsia="MS Mincho" w:hAnsi="Arial"/>
          <w:b/>
          <w:szCs w:val="24"/>
        </w:rPr>
        <w:t xml:space="preserve"> the QFI used in N3.</w:t>
      </w:r>
    </w:p>
    <w:p w14:paraId="04204B7C" w14:textId="16E95844" w:rsidR="00793828" w:rsidRDefault="00793828" w:rsidP="00D24C7A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F</w:t>
      </w:r>
      <w:r w:rsidRPr="009F08E6">
        <w:rPr>
          <w:rFonts w:ascii="Arial" w:eastAsia="MS Mincho" w:hAnsi="Arial"/>
          <w:szCs w:val="24"/>
        </w:rPr>
        <w:t>or UL,</w:t>
      </w:r>
      <w:r w:rsidR="00D85A51">
        <w:rPr>
          <w:rFonts w:ascii="Arial" w:eastAsia="MS Mincho" w:hAnsi="Arial"/>
          <w:szCs w:val="24"/>
        </w:rPr>
        <w:t xml:space="preserve"> the SDAP header, if configured, needs to carry the QFI field. </w:t>
      </w:r>
      <w:r w:rsidR="00DD7E35">
        <w:rPr>
          <w:rFonts w:ascii="Arial" w:eastAsia="MS Mincho" w:hAnsi="Arial"/>
          <w:szCs w:val="24"/>
        </w:rPr>
        <w:t>Therefore 1</w:t>
      </w:r>
      <w:r w:rsidR="00D85A51">
        <w:rPr>
          <w:rFonts w:ascii="Arial" w:eastAsia="MS Mincho" w:hAnsi="Arial"/>
          <w:szCs w:val="24"/>
        </w:rPr>
        <w:t xml:space="preserve"> byte header is </w:t>
      </w:r>
      <w:r w:rsidR="00DD7E35">
        <w:rPr>
          <w:rFonts w:ascii="Arial" w:eastAsia="MS Mincho" w:hAnsi="Arial"/>
          <w:szCs w:val="24"/>
        </w:rPr>
        <w:t xml:space="preserve">sufficient to cope with a 7-bit QFI. </w:t>
      </w:r>
    </w:p>
    <w:p w14:paraId="4F51F9B5" w14:textId="7362A371" w:rsidR="00A146A4" w:rsidRDefault="00EC2680" w:rsidP="00D24C7A">
      <w:pPr>
        <w:rPr>
          <w:rFonts w:ascii="Arial" w:eastAsia="MS Mincho" w:hAnsi="Arial"/>
          <w:szCs w:val="24"/>
        </w:rPr>
      </w:pPr>
      <w:r w:rsidRPr="00EC2680">
        <w:rPr>
          <w:rFonts w:ascii="Arial" w:eastAsia="MS Mincho" w:hAnsi="Arial"/>
          <w:b/>
          <w:szCs w:val="24"/>
        </w:rPr>
        <w:t>Proposal 3</w:t>
      </w:r>
      <w:r w:rsidR="00A146A4" w:rsidRPr="00EC2680">
        <w:rPr>
          <w:rFonts w:ascii="Arial" w:eastAsia="MS Mincho" w:hAnsi="Arial"/>
          <w:b/>
          <w:szCs w:val="24"/>
        </w:rPr>
        <w:t>:</w:t>
      </w:r>
      <w:r w:rsidRPr="00EC2680">
        <w:rPr>
          <w:rFonts w:ascii="Arial" w:eastAsia="MS Mincho" w:hAnsi="Arial"/>
          <w:b/>
          <w:szCs w:val="24"/>
        </w:rPr>
        <w:t xml:space="preserve"> </w:t>
      </w:r>
      <w:r>
        <w:rPr>
          <w:rFonts w:ascii="Arial" w:hAnsi="Arial" w:cs="Arial"/>
          <w:b/>
          <w:lang w:eastAsia="ja-JP"/>
        </w:rPr>
        <w:t>The size of UL SDAP header</w:t>
      </w:r>
      <w:r w:rsidR="00D85A51">
        <w:rPr>
          <w:rFonts w:ascii="Arial" w:hAnsi="Arial" w:cs="Arial"/>
          <w:b/>
          <w:lang w:eastAsia="ja-JP"/>
        </w:rPr>
        <w:t xml:space="preserve"> </w:t>
      </w:r>
      <w:r w:rsidR="00DD7E35">
        <w:rPr>
          <w:rFonts w:ascii="Arial" w:hAnsi="Arial" w:cs="Arial"/>
          <w:b/>
          <w:lang w:eastAsia="ja-JP"/>
        </w:rPr>
        <w:t>is</w:t>
      </w:r>
      <w:r>
        <w:rPr>
          <w:rFonts w:ascii="Arial" w:hAnsi="Arial" w:cs="Arial"/>
          <w:b/>
          <w:lang w:eastAsia="ja-JP"/>
        </w:rPr>
        <w:t xml:space="preserve"> 1 byte</w:t>
      </w:r>
      <w:r w:rsidRPr="00EC2680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 xml:space="preserve">which contains only </w:t>
      </w:r>
      <w:r w:rsidR="00DD7E35">
        <w:rPr>
          <w:rFonts w:ascii="Arial" w:hAnsi="Arial" w:cs="Arial"/>
          <w:b/>
          <w:lang w:eastAsia="ja-JP"/>
        </w:rPr>
        <w:t xml:space="preserve">a 7-bit </w:t>
      </w:r>
      <w:r>
        <w:rPr>
          <w:rFonts w:ascii="Arial" w:hAnsi="Arial" w:cs="Arial"/>
          <w:b/>
          <w:lang w:eastAsia="ja-JP"/>
        </w:rPr>
        <w:t xml:space="preserve">QFI field. </w:t>
      </w:r>
    </w:p>
    <w:p w14:paraId="6AA9950B" w14:textId="2A250A3B" w:rsidR="000F4D65" w:rsidRDefault="008865B1" w:rsidP="00D24C7A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F</w:t>
      </w:r>
      <w:r w:rsidR="00B01434">
        <w:rPr>
          <w:rFonts w:ascii="Arial" w:eastAsia="MS Mincho" w:hAnsi="Arial"/>
          <w:szCs w:val="24"/>
        </w:rPr>
        <w:t>or DL, since both QFI and RQI are needed,</w:t>
      </w:r>
      <w:r w:rsidR="0015341D">
        <w:rPr>
          <w:rFonts w:ascii="Arial" w:eastAsia="MS Mincho" w:hAnsi="Arial"/>
          <w:szCs w:val="24"/>
        </w:rPr>
        <w:t xml:space="preserve"> 7-bit QFI + </w:t>
      </w:r>
      <w:r w:rsidR="00904B95">
        <w:rPr>
          <w:rFonts w:ascii="Arial" w:eastAsia="MS Mincho" w:hAnsi="Arial"/>
          <w:szCs w:val="24"/>
        </w:rPr>
        <w:t>2-bit</w:t>
      </w:r>
      <w:r w:rsidR="00B01434">
        <w:rPr>
          <w:rFonts w:ascii="Arial" w:eastAsia="MS Mincho" w:hAnsi="Arial"/>
          <w:szCs w:val="24"/>
        </w:rPr>
        <w:t xml:space="preserve"> RQI </w:t>
      </w:r>
      <w:r w:rsidR="009C74F8">
        <w:rPr>
          <w:rFonts w:ascii="Arial" w:eastAsia="MS Mincho" w:hAnsi="Arial"/>
          <w:szCs w:val="24"/>
        </w:rPr>
        <w:t xml:space="preserve">creates a conflict with </w:t>
      </w:r>
      <w:r w:rsidR="001D6704">
        <w:rPr>
          <w:rFonts w:ascii="Arial" w:eastAsia="MS Mincho" w:hAnsi="Arial"/>
          <w:szCs w:val="24"/>
        </w:rPr>
        <w:t>RAN2’</w:t>
      </w:r>
      <w:r w:rsidR="000F4D65">
        <w:rPr>
          <w:rFonts w:ascii="Arial" w:eastAsia="MS Mincho" w:hAnsi="Arial"/>
          <w:szCs w:val="24"/>
        </w:rPr>
        <w:t xml:space="preserve">s </w:t>
      </w:r>
      <w:r w:rsidR="00D765D6">
        <w:rPr>
          <w:rFonts w:ascii="Arial" w:eastAsia="MS Mincho" w:hAnsi="Arial"/>
          <w:szCs w:val="24"/>
        </w:rPr>
        <w:t>desired goal</w:t>
      </w:r>
      <w:r w:rsidR="009C74F8">
        <w:rPr>
          <w:rFonts w:ascii="Arial" w:eastAsia="MS Mincho" w:hAnsi="Arial"/>
          <w:szCs w:val="24"/>
        </w:rPr>
        <w:t xml:space="preserve"> of </w:t>
      </w:r>
      <w:r w:rsidR="00D85A51">
        <w:rPr>
          <w:rFonts w:ascii="Arial" w:eastAsia="MS Mincho" w:hAnsi="Arial"/>
          <w:szCs w:val="24"/>
        </w:rPr>
        <w:t>one</w:t>
      </w:r>
      <w:r w:rsidR="001D6704">
        <w:rPr>
          <w:rFonts w:ascii="Arial" w:eastAsia="MS Mincho" w:hAnsi="Arial"/>
          <w:szCs w:val="24"/>
        </w:rPr>
        <w:t>-byte SDAP header</w:t>
      </w:r>
      <w:r w:rsidR="000F4D65">
        <w:rPr>
          <w:rFonts w:ascii="Arial" w:eastAsia="MS Mincho" w:hAnsi="Arial"/>
          <w:szCs w:val="24"/>
        </w:rPr>
        <w:t xml:space="preserve"> design</w:t>
      </w:r>
      <w:r w:rsidR="00586589">
        <w:rPr>
          <w:rFonts w:ascii="Arial" w:eastAsia="MS Mincho" w:hAnsi="Arial"/>
          <w:szCs w:val="24"/>
        </w:rPr>
        <w:t xml:space="preserve">. </w:t>
      </w:r>
      <w:r w:rsidR="00D85A51">
        <w:rPr>
          <w:rFonts w:ascii="Arial" w:eastAsia="MS Mincho" w:hAnsi="Arial"/>
          <w:szCs w:val="24"/>
        </w:rPr>
        <w:t xml:space="preserve">We can think of several approaches to solve this </w:t>
      </w:r>
      <w:r w:rsidR="00034A12">
        <w:rPr>
          <w:rFonts w:ascii="Arial" w:eastAsia="MS Mincho" w:hAnsi="Arial"/>
          <w:szCs w:val="24"/>
        </w:rPr>
        <w:t>problem</w:t>
      </w:r>
      <w:r w:rsidR="00D70512">
        <w:rPr>
          <w:rFonts w:ascii="Arial" w:eastAsia="MS Mincho" w:hAnsi="Arial"/>
          <w:szCs w:val="24"/>
        </w:rPr>
        <w:t>:</w:t>
      </w:r>
      <w:r w:rsidR="00BF21B7">
        <w:rPr>
          <w:rFonts w:ascii="Arial" w:eastAsia="MS Mincho" w:hAnsi="Arial"/>
          <w:szCs w:val="24"/>
        </w:rPr>
        <w:t xml:space="preserve"> </w:t>
      </w:r>
    </w:p>
    <w:p w14:paraId="13734D22" w14:textId="77777777" w:rsidR="00F76B49" w:rsidRDefault="006C3C37" w:rsidP="004E2627">
      <w:pPr>
        <w:ind w:left="568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  <w:u w:val="single"/>
        </w:rPr>
        <w:t>Option #</w:t>
      </w:r>
      <w:r w:rsidR="000F4D65" w:rsidRPr="006C3C37">
        <w:rPr>
          <w:rFonts w:ascii="Arial" w:eastAsia="MS Mincho" w:hAnsi="Arial"/>
          <w:szCs w:val="24"/>
          <w:u w:val="single"/>
        </w:rPr>
        <w:t>1</w:t>
      </w:r>
      <w:r w:rsidR="000F4D65">
        <w:rPr>
          <w:rFonts w:ascii="Arial" w:eastAsia="MS Mincho" w:hAnsi="Arial"/>
          <w:szCs w:val="24"/>
        </w:rPr>
        <w:t xml:space="preserve">: </w:t>
      </w:r>
      <w:r w:rsidR="00D70512">
        <w:rPr>
          <w:rFonts w:ascii="Arial" w:eastAsia="MS Mincho" w:hAnsi="Arial"/>
          <w:szCs w:val="24"/>
        </w:rPr>
        <w:t>Increase</w:t>
      </w:r>
      <w:r w:rsidR="000F5A28">
        <w:rPr>
          <w:rFonts w:ascii="Arial" w:eastAsia="MS Mincho" w:hAnsi="Arial"/>
          <w:szCs w:val="24"/>
        </w:rPr>
        <w:t xml:space="preserve"> the </w:t>
      </w:r>
      <w:r w:rsidR="00D70512">
        <w:rPr>
          <w:rFonts w:ascii="Arial" w:eastAsia="MS Mincho" w:hAnsi="Arial"/>
          <w:szCs w:val="24"/>
        </w:rPr>
        <w:t xml:space="preserve">size of </w:t>
      </w:r>
      <w:r w:rsidR="000F5A28">
        <w:rPr>
          <w:rFonts w:ascii="Arial" w:eastAsia="MS Mincho" w:hAnsi="Arial"/>
          <w:szCs w:val="24"/>
        </w:rPr>
        <w:t>DL SDAP header to 2 bytes</w:t>
      </w:r>
      <w:r w:rsidR="006C647C">
        <w:rPr>
          <w:rFonts w:ascii="Arial" w:eastAsia="MS Mincho" w:hAnsi="Arial"/>
          <w:szCs w:val="24"/>
        </w:rPr>
        <w:t>.</w:t>
      </w:r>
      <w:r w:rsidR="00631B5C">
        <w:rPr>
          <w:rFonts w:ascii="Arial" w:eastAsia="MS Mincho" w:hAnsi="Arial"/>
          <w:szCs w:val="24"/>
        </w:rPr>
        <w:t xml:space="preserve"> </w:t>
      </w:r>
    </w:p>
    <w:p w14:paraId="539611C6" w14:textId="74A5D7FF" w:rsidR="003C31C6" w:rsidRPr="007D7C35" w:rsidRDefault="008865B1" w:rsidP="007D7C35">
      <w:pPr>
        <w:ind w:left="568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lastRenderedPageBreak/>
        <w:t>This</w:t>
      </w:r>
      <w:r w:rsidR="00D260C7"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>method is</w:t>
      </w:r>
      <w:r w:rsidR="00D260C7">
        <w:rPr>
          <w:rFonts w:ascii="Arial" w:eastAsia="MS Mincho" w:hAnsi="Arial"/>
          <w:szCs w:val="24"/>
        </w:rPr>
        <w:t xml:space="preserve"> the most straightforward solution</w:t>
      </w:r>
      <w:r w:rsidR="00D765D6">
        <w:rPr>
          <w:rFonts w:ascii="Arial" w:eastAsia="MS Mincho" w:hAnsi="Arial"/>
          <w:szCs w:val="24"/>
        </w:rPr>
        <w:t xml:space="preserve"> to satisfy</w:t>
      </w:r>
      <w:r w:rsidR="005A445B">
        <w:rPr>
          <w:rFonts w:ascii="Arial" w:eastAsia="MS Mincho" w:hAnsi="Arial"/>
          <w:szCs w:val="24"/>
        </w:rPr>
        <w:t xml:space="preserve"> all </w:t>
      </w:r>
      <w:r>
        <w:rPr>
          <w:rFonts w:ascii="Arial" w:eastAsia="MS Mincho" w:hAnsi="Arial"/>
          <w:szCs w:val="24"/>
        </w:rPr>
        <w:t xml:space="preserve">current </w:t>
      </w:r>
      <w:r w:rsidR="00D765D6">
        <w:rPr>
          <w:rFonts w:ascii="Arial" w:eastAsia="MS Mincho" w:hAnsi="Arial"/>
          <w:szCs w:val="24"/>
        </w:rPr>
        <w:t>require</w:t>
      </w:r>
      <w:r w:rsidR="005A445B">
        <w:rPr>
          <w:rFonts w:ascii="Arial" w:eastAsia="MS Mincho" w:hAnsi="Arial"/>
          <w:szCs w:val="24"/>
        </w:rPr>
        <w:t>ments</w:t>
      </w:r>
      <w:r>
        <w:rPr>
          <w:rFonts w:ascii="Arial" w:eastAsia="MS Mincho" w:hAnsi="Arial"/>
          <w:szCs w:val="24"/>
        </w:rPr>
        <w:t>. However</w:t>
      </w:r>
      <w:r w:rsidR="005A3800">
        <w:rPr>
          <w:rFonts w:ascii="Arial" w:eastAsia="MS Mincho" w:hAnsi="Arial"/>
          <w:szCs w:val="24"/>
        </w:rPr>
        <w:t xml:space="preserve">, </w:t>
      </w:r>
      <w:r w:rsidR="00D765D6">
        <w:rPr>
          <w:rFonts w:ascii="Arial" w:eastAsia="MS Mincho" w:hAnsi="Arial"/>
          <w:szCs w:val="24"/>
        </w:rPr>
        <w:t xml:space="preserve">an </w:t>
      </w:r>
      <w:r w:rsidR="00D85A51">
        <w:rPr>
          <w:rFonts w:ascii="Arial" w:eastAsia="MS Mincho" w:hAnsi="Arial"/>
          <w:szCs w:val="24"/>
        </w:rPr>
        <w:t>increase in</w:t>
      </w:r>
      <w:r w:rsidR="00355607">
        <w:rPr>
          <w:rFonts w:ascii="Arial" w:eastAsia="MS Mincho" w:hAnsi="Arial"/>
          <w:szCs w:val="24"/>
        </w:rPr>
        <w:t xml:space="preserve"> header size</w:t>
      </w:r>
      <w:r>
        <w:rPr>
          <w:rFonts w:ascii="Arial" w:eastAsia="MS Mincho" w:hAnsi="Arial"/>
          <w:szCs w:val="24"/>
        </w:rPr>
        <w:t xml:space="preserve"> </w:t>
      </w:r>
      <w:r w:rsidR="00355607">
        <w:rPr>
          <w:rFonts w:ascii="Arial" w:eastAsia="MS Mincho" w:hAnsi="Arial"/>
          <w:szCs w:val="24"/>
        </w:rPr>
        <w:t>also implies an increas</w:t>
      </w:r>
      <w:r w:rsidR="00D85A51">
        <w:rPr>
          <w:rFonts w:ascii="Arial" w:eastAsia="MS Mincho" w:hAnsi="Arial"/>
          <w:szCs w:val="24"/>
        </w:rPr>
        <w:t xml:space="preserve">e in </w:t>
      </w:r>
      <w:r w:rsidR="00355607">
        <w:rPr>
          <w:rFonts w:ascii="Arial" w:eastAsia="MS Mincho" w:hAnsi="Arial"/>
          <w:szCs w:val="24"/>
        </w:rPr>
        <w:t xml:space="preserve">user plane </w:t>
      </w:r>
      <w:r>
        <w:rPr>
          <w:rFonts w:ascii="Arial" w:eastAsia="MS Mincho" w:hAnsi="Arial"/>
          <w:szCs w:val="24"/>
        </w:rPr>
        <w:t xml:space="preserve">overhead </w:t>
      </w:r>
      <w:r w:rsidR="005A3800">
        <w:rPr>
          <w:rFonts w:ascii="Arial" w:eastAsia="MS Mincho" w:hAnsi="Arial"/>
          <w:szCs w:val="24"/>
        </w:rPr>
        <w:t>o</w:t>
      </w:r>
      <w:r w:rsidR="00D765D6">
        <w:rPr>
          <w:rFonts w:ascii="Arial" w:eastAsia="MS Mincho" w:hAnsi="Arial"/>
          <w:szCs w:val="24"/>
        </w:rPr>
        <w:t xml:space="preserve">nce Reflective QoS is activated; </w:t>
      </w:r>
      <w:r w:rsidR="00355607">
        <w:rPr>
          <w:rFonts w:ascii="Arial" w:eastAsia="MS Mincho" w:hAnsi="Arial"/>
          <w:szCs w:val="24"/>
        </w:rPr>
        <w:t xml:space="preserve">the impact could be even worse </w:t>
      </w:r>
      <w:r w:rsidR="00D85A51" w:rsidRPr="007D7C35">
        <w:rPr>
          <w:rFonts w:ascii="Arial" w:eastAsia="MS Mincho" w:hAnsi="Arial"/>
          <w:szCs w:val="24"/>
        </w:rPr>
        <w:t>for</w:t>
      </w:r>
      <w:r w:rsidR="00355607" w:rsidRPr="007D7C35">
        <w:rPr>
          <w:rFonts w:ascii="Arial" w:eastAsia="MS Mincho" w:hAnsi="Arial"/>
          <w:szCs w:val="24"/>
        </w:rPr>
        <w:t xml:space="preserve"> small data transmission</w:t>
      </w:r>
      <w:r w:rsidR="00D85A51" w:rsidRPr="007D7C35">
        <w:rPr>
          <w:rFonts w:ascii="Arial" w:eastAsia="MS Mincho" w:hAnsi="Arial"/>
          <w:szCs w:val="24"/>
        </w:rPr>
        <w:t>s</w:t>
      </w:r>
      <w:r w:rsidR="00355607" w:rsidRPr="007D7C35">
        <w:rPr>
          <w:rFonts w:ascii="Arial" w:eastAsia="MS Mincho" w:hAnsi="Arial"/>
          <w:szCs w:val="24"/>
        </w:rPr>
        <w:t xml:space="preserve">, e.g. </w:t>
      </w:r>
      <w:r w:rsidR="00C571A6" w:rsidRPr="007D7C35">
        <w:rPr>
          <w:rFonts w:ascii="Arial" w:eastAsia="MS Mincho" w:hAnsi="Arial"/>
          <w:szCs w:val="24"/>
        </w:rPr>
        <w:t xml:space="preserve">UL TCP ACK or </w:t>
      </w:r>
      <w:r w:rsidR="00355607" w:rsidRPr="007D7C35">
        <w:rPr>
          <w:rFonts w:ascii="Arial" w:eastAsia="MS Mincho" w:hAnsi="Arial"/>
          <w:szCs w:val="24"/>
        </w:rPr>
        <w:t>voice service</w:t>
      </w:r>
      <w:r w:rsidR="00D85A51" w:rsidRPr="007D7C35">
        <w:rPr>
          <w:rFonts w:ascii="Arial" w:eastAsia="MS Mincho" w:hAnsi="Arial"/>
          <w:szCs w:val="24"/>
        </w:rPr>
        <w:t>s</w:t>
      </w:r>
      <w:r w:rsidR="009E22D7" w:rsidRPr="007D7C35">
        <w:rPr>
          <w:rFonts w:ascii="Arial" w:eastAsia="MS Mincho" w:hAnsi="Arial"/>
          <w:szCs w:val="24"/>
        </w:rPr>
        <w:t>.</w:t>
      </w:r>
      <w:r w:rsidR="005A3800" w:rsidRPr="007D7C35">
        <w:rPr>
          <w:rFonts w:ascii="Arial" w:eastAsia="MS Mincho" w:hAnsi="Arial"/>
          <w:szCs w:val="24"/>
        </w:rPr>
        <w:t xml:space="preserve"> </w:t>
      </w:r>
    </w:p>
    <w:p w14:paraId="1EC0CDA6" w14:textId="279D97D7" w:rsidR="000B6168" w:rsidRPr="007D7C35" w:rsidRDefault="000B6168" w:rsidP="007D7C35">
      <w:pPr>
        <w:ind w:left="568"/>
        <w:rPr>
          <w:rFonts w:ascii="Arial" w:eastAsia="MS Mincho" w:hAnsi="Arial"/>
          <w:szCs w:val="24"/>
        </w:rPr>
      </w:pPr>
      <w:r w:rsidRPr="002B410E">
        <w:rPr>
          <w:rFonts w:ascii="Arial" w:eastAsia="MS Mincho" w:hAnsi="Arial"/>
          <w:noProof/>
          <w:szCs w:val="24"/>
          <w:lang w:val="en-US"/>
        </w:rPr>
        <w:drawing>
          <wp:anchor distT="0" distB="0" distL="114300" distR="114300" simplePos="0" relativeHeight="251663360" behindDoc="1" locked="0" layoutInCell="1" allowOverlap="1" wp14:anchorId="770812D1" wp14:editId="53EE1C2B">
            <wp:simplePos x="0" y="0"/>
            <wp:positionH relativeFrom="margin">
              <wp:posOffset>1767936</wp:posOffset>
            </wp:positionH>
            <wp:positionV relativeFrom="paragraph">
              <wp:posOffset>335208</wp:posOffset>
            </wp:positionV>
            <wp:extent cx="3216910" cy="1495425"/>
            <wp:effectExtent l="0" t="0" r="0" b="0"/>
            <wp:wrapTopAndBottom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7C35">
        <w:rPr>
          <w:rFonts w:ascii="Arial" w:eastAsia="MS Mincho" w:hAnsi="Arial"/>
          <w:szCs w:val="24"/>
        </w:rPr>
        <w:t xml:space="preserve">Figure 1 shows an example of fixed size SDAP header with </w:t>
      </w:r>
      <w:r w:rsidRPr="00622178">
        <w:rPr>
          <w:rFonts w:ascii="Arial" w:eastAsia="MS Mincho" w:hAnsi="Arial"/>
          <w:szCs w:val="24"/>
        </w:rPr>
        <w:t>7-bit QFI, 1-bit NAS RQI, and 1-bit AS RQI fields.</w:t>
      </w:r>
    </w:p>
    <w:p w14:paraId="41DF8359" w14:textId="5042702D" w:rsidR="008D224C" w:rsidRPr="00622178" w:rsidRDefault="002B410E" w:rsidP="00622178">
      <w:pPr>
        <w:ind w:left="568"/>
        <w:jc w:val="center"/>
        <w:rPr>
          <w:rFonts w:ascii="Arial" w:eastAsia="MS Mincho" w:hAnsi="Arial"/>
          <w:b/>
          <w:szCs w:val="24"/>
        </w:rPr>
      </w:pPr>
      <w:r w:rsidRPr="00622178">
        <w:rPr>
          <w:rFonts w:ascii="Arial" w:eastAsia="MS Mincho" w:hAnsi="Arial"/>
          <w:b/>
          <w:szCs w:val="24"/>
        </w:rPr>
        <w:t xml:space="preserve">Figure 1. </w:t>
      </w:r>
      <w:r>
        <w:rPr>
          <w:rFonts w:ascii="Arial" w:eastAsia="MS Mincho" w:hAnsi="Arial"/>
          <w:b/>
          <w:szCs w:val="24"/>
        </w:rPr>
        <w:t xml:space="preserve"> </w:t>
      </w:r>
      <w:r w:rsidR="003C31C6">
        <w:rPr>
          <w:rFonts w:ascii="Arial" w:eastAsia="MS Mincho" w:hAnsi="Arial"/>
          <w:b/>
          <w:szCs w:val="24"/>
        </w:rPr>
        <w:t>Example of f</w:t>
      </w:r>
      <w:r>
        <w:rPr>
          <w:rFonts w:ascii="Arial" w:eastAsia="MS Mincho" w:hAnsi="Arial"/>
          <w:b/>
          <w:szCs w:val="24"/>
        </w:rPr>
        <w:t>ixed size</w:t>
      </w:r>
      <w:r w:rsidRPr="00622178">
        <w:rPr>
          <w:rFonts w:ascii="Arial" w:eastAsia="MS Mincho" w:hAnsi="Arial"/>
          <w:b/>
          <w:szCs w:val="24"/>
        </w:rPr>
        <w:t xml:space="preserve"> </w:t>
      </w:r>
      <w:r w:rsidR="000B6168">
        <w:rPr>
          <w:rFonts w:ascii="Arial" w:eastAsia="MS Mincho" w:hAnsi="Arial"/>
          <w:b/>
          <w:szCs w:val="24"/>
        </w:rPr>
        <w:t xml:space="preserve">DL SDAP </w:t>
      </w:r>
      <w:r w:rsidRPr="00622178">
        <w:rPr>
          <w:rFonts w:ascii="Arial" w:eastAsia="MS Mincho" w:hAnsi="Arial"/>
          <w:b/>
          <w:szCs w:val="24"/>
        </w:rPr>
        <w:t xml:space="preserve">header </w:t>
      </w:r>
    </w:p>
    <w:p w14:paraId="17847491" w14:textId="269F9FD7" w:rsidR="0039705E" w:rsidRDefault="00C571A6" w:rsidP="004E2627">
      <w:pPr>
        <w:ind w:left="568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  <w:u w:val="single"/>
        </w:rPr>
        <w:t>Option #2</w:t>
      </w:r>
      <w:r w:rsidRPr="00C571A6">
        <w:rPr>
          <w:rFonts w:ascii="Arial" w:eastAsia="MS Mincho" w:hAnsi="Arial"/>
          <w:szCs w:val="24"/>
        </w:rPr>
        <w:t>:</w:t>
      </w:r>
      <w:r>
        <w:rPr>
          <w:rFonts w:ascii="Arial" w:eastAsia="MS Mincho" w:hAnsi="Arial"/>
          <w:szCs w:val="24"/>
        </w:rPr>
        <w:t xml:space="preserve"> </w:t>
      </w:r>
      <w:r w:rsidR="00F76B49">
        <w:rPr>
          <w:rFonts w:ascii="Arial" w:eastAsia="MS Mincho" w:hAnsi="Arial"/>
          <w:szCs w:val="24"/>
        </w:rPr>
        <w:t xml:space="preserve">The DL SDAP header </w:t>
      </w:r>
      <w:r w:rsidR="00DB424E">
        <w:rPr>
          <w:rFonts w:ascii="Arial" w:eastAsia="MS Mincho" w:hAnsi="Arial"/>
          <w:szCs w:val="24"/>
        </w:rPr>
        <w:t>is</w:t>
      </w:r>
      <w:r w:rsidR="00F76B49">
        <w:rPr>
          <w:rFonts w:ascii="Arial" w:eastAsia="MS Mincho" w:hAnsi="Arial"/>
          <w:szCs w:val="24"/>
        </w:rPr>
        <w:t xml:space="preserve"> 2 bytes when </w:t>
      </w:r>
      <w:r w:rsidR="00DB424E">
        <w:rPr>
          <w:rFonts w:ascii="Arial" w:eastAsia="MS Mincho" w:hAnsi="Arial"/>
          <w:szCs w:val="24"/>
        </w:rPr>
        <w:t xml:space="preserve">either AS or NAS mapping update needs to performed. The header contains the AS RQI, NAS </w:t>
      </w:r>
      <w:r w:rsidR="00DB424E">
        <w:rPr>
          <w:rFonts w:ascii="Arial" w:eastAsia="MS Mincho" w:hAnsi="Arial"/>
          <w:szCs w:val="24"/>
        </w:rPr>
        <w:lastRenderedPageBreak/>
        <w:t>RQI, and</w:t>
      </w:r>
      <w:r w:rsidR="00DD7E35">
        <w:rPr>
          <w:rFonts w:ascii="Arial" w:eastAsia="MS Mincho" w:hAnsi="Arial"/>
          <w:szCs w:val="24"/>
        </w:rPr>
        <w:t xml:space="preserve"> </w:t>
      </w:r>
      <w:r w:rsidR="00F76B49">
        <w:rPr>
          <w:rFonts w:ascii="Arial" w:eastAsia="MS Mincho" w:hAnsi="Arial"/>
          <w:szCs w:val="24"/>
        </w:rPr>
        <w:t>QFI</w:t>
      </w:r>
      <w:r w:rsidR="0039705E">
        <w:rPr>
          <w:rFonts w:ascii="Arial" w:eastAsia="MS Mincho" w:hAnsi="Arial"/>
          <w:szCs w:val="24"/>
        </w:rPr>
        <w:t xml:space="preserve"> field (with length of 7 bits)</w:t>
      </w:r>
      <w:r w:rsidR="00DB424E">
        <w:rPr>
          <w:rFonts w:ascii="Arial" w:eastAsia="MS Mincho" w:hAnsi="Arial"/>
          <w:szCs w:val="24"/>
        </w:rPr>
        <w:t xml:space="preserve">; </w:t>
      </w:r>
      <w:r w:rsidR="00F76B49">
        <w:rPr>
          <w:rFonts w:ascii="Arial" w:eastAsia="MS Mincho" w:hAnsi="Arial"/>
          <w:szCs w:val="24"/>
        </w:rPr>
        <w:t>otherwise</w:t>
      </w:r>
      <w:r w:rsidR="0039705E">
        <w:rPr>
          <w:rFonts w:ascii="Arial" w:eastAsia="MS Mincho" w:hAnsi="Arial"/>
          <w:szCs w:val="24"/>
        </w:rPr>
        <w:t xml:space="preserve"> it stays as 1 byte </w:t>
      </w:r>
      <w:r w:rsidR="00DB424E">
        <w:rPr>
          <w:rFonts w:ascii="Arial" w:eastAsia="MS Mincho" w:hAnsi="Arial"/>
          <w:szCs w:val="24"/>
        </w:rPr>
        <w:t xml:space="preserve">containing no information other than a flag to indicate </w:t>
      </w:r>
      <w:r w:rsidR="00D765D6">
        <w:rPr>
          <w:rFonts w:ascii="Arial" w:eastAsia="MS Mincho" w:hAnsi="Arial"/>
          <w:szCs w:val="24"/>
        </w:rPr>
        <w:t xml:space="preserve">the </w:t>
      </w:r>
      <w:r w:rsidR="00DB424E">
        <w:rPr>
          <w:rFonts w:ascii="Arial" w:eastAsia="MS Mincho" w:hAnsi="Arial"/>
          <w:szCs w:val="24"/>
        </w:rPr>
        <w:t>header size.</w:t>
      </w:r>
    </w:p>
    <w:p w14:paraId="69D2F84D" w14:textId="5C4EFDEF" w:rsidR="00C571A6" w:rsidRDefault="00D765D6" w:rsidP="004E2627">
      <w:pPr>
        <w:ind w:left="568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It is worth noting </w:t>
      </w:r>
      <w:r w:rsidR="00261754">
        <w:rPr>
          <w:rFonts w:ascii="Arial" w:eastAsia="MS Mincho" w:hAnsi="Arial"/>
          <w:szCs w:val="24"/>
        </w:rPr>
        <w:t xml:space="preserve">that QFI is only needed in DL whenever Reflective QoS is activated in either NAS or AS layer. </w:t>
      </w:r>
      <w:r w:rsidR="00F76B49">
        <w:rPr>
          <w:rFonts w:ascii="Arial" w:eastAsia="MS Mincho" w:hAnsi="Arial"/>
          <w:szCs w:val="24"/>
        </w:rPr>
        <w:t xml:space="preserve">The QFI </w:t>
      </w:r>
      <w:r>
        <w:rPr>
          <w:rFonts w:ascii="Arial" w:eastAsia="MS Mincho" w:hAnsi="Arial"/>
          <w:szCs w:val="24"/>
        </w:rPr>
        <w:t xml:space="preserve">can </w:t>
      </w:r>
      <w:r w:rsidR="00F76B49">
        <w:rPr>
          <w:rFonts w:ascii="Arial" w:eastAsia="MS Mincho" w:hAnsi="Arial"/>
          <w:szCs w:val="24"/>
        </w:rPr>
        <w:t>hence</w:t>
      </w:r>
      <w:r w:rsidR="00C1122C">
        <w:rPr>
          <w:rFonts w:ascii="Arial" w:eastAsia="MS Mincho" w:hAnsi="Arial"/>
          <w:szCs w:val="24"/>
        </w:rPr>
        <w:t xml:space="preserve"> be </w:t>
      </w:r>
      <w:r w:rsidR="0039705E">
        <w:rPr>
          <w:rFonts w:ascii="Arial" w:eastAsia="MS Mincho" w:hAnsi="Arial"/>
          <w:szCs w:val="24"/>
        </w:rPr>
        <w:t>coded</w:t>
      </w:r>
      <w:r>
        <w:rPr>
          <w:rFonts w:ascii="Arial" w:eastAsia="MS Mincho" w:hAnsi="Arial"/>
          <w:szCs w:val="24"/>
        </w:rPr>
        <w:t xml:space="preserve"> as an optional field which is </w:t>
      </w:r>
      <w:r w:rsidR="00C1122C">
        <w:rPr>
          <w:rFonts w:ascii="Arial" w:eastAsia="MS Mincho" w:hAnsi="Arial"/>
          <w:szCs w:val="24"/>
        </w:rPr>
        <w:t xml:space="preserve">only present in DL SDAP header when </w:t>
      </w:r>
      <w:r>
        <w:rPr>
          <w:rFonts w:ascii="Arial" w:eastAsia="MS Mincho" w:hAnsi="Arial"/>
          <w:szCs w:val="24"/>
        </w:rPr>
        <w:t xml:space="preserve">either </w:t>
      </w:r>
      <w:r w:rsidR="00C1122C">
        <w:rPr>
          <w:rFonts w:ascii="Arial" w:eastAsia="MS Mincho" w:hAnsi="Arial"/>
          <w:szCs w:val="24"/>
        </w:rPr>
        <w:t xml:space="preserve">one of </w:t>
      </w:r>
      <w:r w:rsidR="00ED62D7">
        <w:rPr>
          <w:rFonts w:ascii="Arial" w:eastAsia="MS Mincho" w:hAnsi="Arial"/>
          <w:szCs w:val="24"/>
        </w:rPr>
        <w:t xml:space="preserve">the </w:t>
      </w:r>
      <w:r w:rsidR="00C1122C">
        <w:rPr>
          <w:rFonts w:ascii="Arial" w:eastAsia="MS Mincho" w:hAnsi="Arial"/>
          <w:szCs w:val="24"/>
        </w:rPr>
        <w:t xml:space="preserve">two RQIs </w:t>
      </w:r>
      <w:r>
        <w:rPr>
          <w:rFonts w:ascii="Arial" w:eastAsia="MS Mincho" w:hAnsi="Arial"/>
          <w:szCs w:val="24"/>
        </w:rPr>
        <w:t xml:space="preserve">(or both) </w:t>
      </w:r>
      <w:r w:rsidR="00C1122C">
        <w:rPr>
          <w:rFonts w:ascii="Arial" w:eastAsia="MS Mincho" w:hAnsi="Arial"/>
          <w:szCs w:val="24"/>
        </w:rPr>
        <w:t xml:space="preserve">is active. </w:t>
      </w:r>
      <w:r w:rsidR="00F76B49">
        <w:rPr>
          <w:rFonts w:ascii="Arial" w:eastAsia="MS Mincho" w:hAnsi="Arial"/>
          <w:szCs w:val="24"/>
        </w:rPr>
        <w:t>This method can satisfy the requirement with</w:t>
      </w:r>
      <w:r w:rsidR="00ED62D7">
        <w:rPr>
          <w:rFonts w:ascii="Arial" w:eastAsia="MS Mincho" w:hAnsi="Arial"/>
          <w:szCs w:val="24"/>
        </w:rPr>
        <w:t xml:space="preserve"> minimal UP overhead. H</w:t>
      </w:r>
      <w:r>
        <w:rPr>
          <w:rFonts w:ascii="Arial" w:eastAsia="MS Mincho" w:hAnsi="Arial"/>
          <w:szCs w:val="24"/>
        </w:rPr>
        <w:t xml:space="preserve">owever, this option requires </w:t>
      </w:r>
      <w:r w:rsidR="00ED62D7">
        <w:rPr>
          <w:rFonts w:ascii="Arial" w:eastAsia="MS Mincho" w:hAnsi="Arial"/>
          <w:szCs w:val="24"/>
        </w:rPr>
        <w:t>r</w:t>
      </w:r>
      <w:r w:rsidR="00590E8A">
        <w:rPr>
          <w:rFonts w:ascii="Arial" w:eastAsia="MS Mincho" w:hAnsi="Arial"/>
          <w:szCs w:val="24"/>
        </w:rPr>
        <w:t>evert</w:t>
      </w:r>
      <w:r>
        <w:rPr>
          <w:rFonts w:ascii="Arial" w:eastAsia="MS Mincho" w:hAnsi="Arial"/>
          <w:szCs w:val="24"/>
        </w:rPr>
        <w:t>ing</w:t>
      </w:r>
      <w:r w:rsidR="00590E8A">
        <w:rPr>
          <w:rFonts w:ascii="Arial" w:eastAsia="MS Mincho" w:hAnsi="Arial"/>
          <w:szCs w:val="24"/>
        </w:rPr>
        <w:t xml:space="preserve"> </w:t>
      </w:r>
      <w:r w:rsidR="00ED62D7">
        <w:rPr>
          <w:rFonts w:ascii="Arial" w:eastAsia="MS Mincho" w:hAnsi="Arial"/>
          <w:szCs w:val="24"/>
        </w:rPr>
        <w:t>previous agreement</w:t>
      </w:r>
      <w:r>
        <w:rPr>
          <w:rFonts w:ascii="Arial" w:eastAsia="MS Mincho" w:hAnsi="Arial"/>
          <w:szCs w:val="24"/>
        </w:rPr>
        <w:t>s</w:t>
      </w:r>
      <w:r w:rsidR="00ED62D7">
        <w:rPr>
          <w:rFonts w:ascii="Arial" w:eastAsia="MS Mincho" w:hAnsi="Arial"/>
          <w:szCs w:val="24"/>
        </w:rPr>
        <w:t xml:space="preserve"> on adopting</w:t>
      </w:r>
      <w:r w:rsidR="00590E8A">
        <w:rPr>
          <w:rFonts w:ascii="Arial" w:eastAsia="MS Mincho" w:hAnsi="Arial"/>
          <w:szCs w:val="24"/>
        </w:rPr>
        <w:t xml:space="preserve"> static </w:t>
      </w:r>
      <w:r w:rsidR="00ED62D7">
        <w:rPr>
          <w:rFonts w:ascii="Arial" w:eastAsia="MS Mincho" w:hAnsi="Arial"/>
          <w:szCs w:val="24"/>
        </w:rPr>
        <w:t xml:space="preserve">or semi-static </w:t>
      </w:r>
      <w:r w:rsidR="00590E8A">
        <w:rPr>
          <w:rFonts w:ascii="Arial" w:eastAsia="MS Mincho" w:hAnsi="Arial"/>
          <w:szCs w:val="24"/>
        </w:rPr>
        <w:t>SDAP header</w:t>
      </w:r>
      <w:r w:rsidR="00ED62D7">
        <w:rPr>
          <w:rFonts w:ascii="Arial" w:eastAsia="MS Mincho" w:hAnsi="Arial"/>
          <w:szCs w:val="24"/>
        </w:rPr>
        <w:t>.</w:t>
      </w:r>
      <w:r w:rsidR="00590E8A">
        <w:rPr>
          <w:rFonts w:ascii="Arial" w:eastAsia="MS Mincho" w:hAnsi="Arial"/>
          <w:szCs w:val="24"/>
        </w:rPr>
        <w:t xml:space="preserve"> </w:t>
      </w:r>
    </w:p>
    <w:p w14:paraId="51AFA9D6" w14:textId="759F72AC" w:rsidR="00BB0DBD" w:rsidRDefault="00DD7E35" w:rsidP="004E2627">
      <w:pPr>
        <w:ind w:left="568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Figure 2 </w:t>
      </w:r>
      <w:r w:rsidR="000B6168">
        <w:rPr>
          <w:rFonts w:ascii="Arial" w:eastAsia="MS Mincho" w:hAnsi="Arial"/>
          <w:szCs w:val="24"/>
        </w:rPr>
        <w:t xml:space="preserve">and Figure 3 </w:t>
      </w:r>
      <w:r>
        <w:rPr>
          <w:rFonts w:ascii="Arial" w:eastAsia="MS Mincho" w:hAnsi="Arial"/>
          <w:szCs w:val="24"/>
        </w:rPr>
        <w:t xml:space="preserve">show </w:t>
      </w:r>
      <w:r w:rsidR="003C31C6">
        <w:rPr>
          <w:rFonts w:ascii="Arial" w:eastAsia="MS Mincho" w:hAnsi="Arial"/>
          <w:szCs w:val="24"/>
        </w:rPr>
        <w:t>an example</w:t>
      </w:r>
      <w:r>
        <w:rPr>
          <w:rFonts w:ascii="Arial" w:eastAsia="MS Mincho" w:hAnsi="Arial"/>
          <w:szCs w:val="24"/>
        </w:rPr>
        <w:t xml:space="preserve"> </w:t>
      </w:r>
      <w:r w:rsidR="000B6168">
        <w:rPr>
          <w:rFonts w:ascii="Arial" w:eastAsia="MS Mincho" w:hAnsi="Arial"/>
          <w:szCs w:val="24"/>
        </w:rPr>
        <w:t>of dynamic header size by using a</w:t>
      </w:r>
      <w:r w:rsidR="00D765D6">
        <w:rPr>
          <w:rFonts w:ascii="Arial" w:eastAsia="MS Mincho" w:hAnsi="Arial"/>
          <w:szCs w:val="24"/>
        </w:rPr>
        <w:t>n</w:t>
      </w:r>
      <w:r w:rsidR="000B6168">
        <w:rPr>
          <w:rFonts w:ascii="Arial" w:eastAsia="MS Mincho" w:hAnsi="Arial"/>
          <w:szCs w:val="24"/>
        </w:rPr>
        <w:t xml:space="preserve"> “Extension” field to indicate whether the QFI field is present or not. </w:t>
      </w:r>
    </w:p>
    <w:p w14:paraId="613A9669" w14:textId="0E75B9D0" w:rsidR="00582818" w:rsidRDefault="00582818" w:rsidP="00622178">
      <w:pPr>
        <w:ind w:left="568"/>
        <w:jc w:val="center"/>
        <w:rPr>
          <w:rFonts w:ascii="Arial" w:eastAsia="MS Mincho" w:hAnsi="Arial"/>
          <w:szCs w:val="24"/>
        </w:rPr>
      </w:pPr>
      <w:r w:rsidRPr="00582818">
        <w:rPr>
          <w:rFonts w:ascii="Arial" w:eastAsia="MS Mincho" w:hAnsi="Arial"/>
          <w:noProof/>
          <w:szCs w:val="24"/>
          <w:lang w:val="en-US"/>
        </w:rPr>
        <w:lastRenderedPageBreak/>
        <w:drawing>
          <wp:inline distT="0" distB="0" distL="0" distR="0" wp14:anchorId="556617C9" wp14:editId="5AD743D0">
            <wp:extent cx="3396615" cy="1544128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6556" cy="156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6A5FC" w14:textId="048C68D2" w:rsidR="00E13E66" w:rsidRDefault="002B410E" w:rsidP="00622178">
      <w:pPr>
        <w:ind w:left="568"/>
        <w:jc w:val="center"/>
        <w:rPr>
          <w:rFonts w:ascii="Arial" w:eastAsia="MS Mincho" w:hAnsi="Arial"/>
          <w:szCs w:val="24"/>
        </w:rPr>
      </w:pPr>
      <w:r>
        <w:rPr>
          <w:rFonts w:ascii="Arial" w:eastAsia="MS Mincho" w:hAnsi="Arial"/>
          <w:b/>
          <w:szCs w:val="24"/>
        </w:rPr>
        <w:t>Figure 2</w:t>
      </w:r>
      <w:r w:rsidRPr="00A40141">
        <w:rPr>
          <w:rFonts w:ascii="Arial" w:eastAsia="MS Mincho" w:hAnsi="Arial"/>
          <w:b/>
          <w:szCs w:val="24"/>
        </w:rPr>
        <w:t xml:space="preserve">. </w:t>
      </w:r>
      <w:r>
        <w:rPr>
          <w:rFonts w:ascii="Arial" w:eastAsia="MS Mincho" w:hAnsi="Arial"/>
          <w:b/>
          <w:szCs w:val="24"/>
        </w:rPr>
        <w:t xml:space="preserve"> </w:t>
      </w:r>
      <w:r w:rsidR="003C31C6">
        <w:rPr>
          <w:rFonts w:ascii="Arial" w:eastAsia="MS Mincho" w:hAnsi="Arial"/>
          <w:b/>
          <w:szCs w:val="24"/>
        </w:rPr>
        <w:t>Example of d</w:t>
      </w:r>
      <w:r>
        <w:rPr>
          <w:rFonts w:ascii="Arial" w:eastAsia="MS Mincho" w:hAnsi="Arial"/>
          <w:b/>
          <w:szCs w:val="24"/>
        </w:rPr>
        <w:t>ynamic size</w:t>
      </w:r>
      <w:r w:rsidRPr="00A40141">
        <w:rPr>
          <w:rFonts w:ascii="Arial" w:eastAsia="MS Mincho" w:hAnsi="Arial"/>
          <w:b/>
          <w:szCs w:val="24"/>
        </w:rPr>
        <w:t xml:space="preserve"> </w:t>
      </w:r>
      <w:r>
        <w:rPr>
          <w:rFonts w:ascii="Arial" w:eastAsia="MS Mincho" w:hAnsi="Arial"/>
          <w:b/>
          <w:szCs w:val="24"/>
        </w:rPr>
        <w:t xml:space="preserve">DL SDAP header </w:t>
      </w:r>
      <w:r w:rsidR="00D765D6">
        <w:rPr>
          <w:rFonts w:ascii="Arial" w:eastAsia="MS Mincho" w:hAnsi="Arial"/>
          <w:b/>
          <w:szCs w:val="24"/>
        </w:rPr>
        <w:t>with RQI and QFI information</w:t>
      </w:r>
      <w:r w:rsidR="00E13E66" w:rsidRPr="00E13E66" w:rsidDel="000B6168">
        <w:rPr>
          <w:rFonts w:ascii="Arial" w:eastAsia="MS Mincho" w:hAnsi="Arial"/>
          <w:szCs w:val="24"/>
        </w:rPr>
        <w:t xml:space="preserve"> </w:t>
      </w:r>
    </w:p>
    <w:p w14:paraId="0F515630" w14:textId="66DDA8F1" w:rsidR="00582818" w:rsidRDefault="00E13E66" w:rsidP="00622178">
      <w:pPr>
        <w:ind w:left="568"/>
        <w:jc w:val="center"/>
        <w:rPr>
          <w:rFonts w:ascii="Arial" w:eastAsia="MS Mincho" w:hAnsi="Arial"/>
          <w:szCs w:val="24"/>
        </w:rPr>
      </w:pPr>
      <w:r w:rsidRPr="00E13E66">
        <w:rPr>
          <w:rFonts w:ascii="Arial" w:eastAsia="MS Mincho" w:hAnsi="Arial"/>
          <w:noProof/>
          <w:szCs w:val="24"/>
          <w:lang w:val="en-US"/>
        </w:rPr>
        <w:drawing>
          <wp:inline distT="0" distB="0" distL="0" distR="0" wp14:anchorId="43823DE7" wp14:editId="72990305">
            <wp:extent cx="3420110" cy="1371529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6594" cy="1410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3E66" w:rsidDel="000B6168">
        <w:rPr>
          <w:rFonts w:ascii="Arial" w:eastAsia="MS Mincho" w:hAnsi="Arial"/>
          <w:szCs w:val="24"/>
        </w:rPr>
        <w:t xml:space="preserve"> </w:t>
      </w:r>
    </w:p>
    <w:p w14:paraId="7869D163" w14:textId="7F8420D1" w:rsidR="002B410E" w:rsidRPr="00622178" w:rsidRDefault="002B410E" w:rsidP="00622178">
      <w:pPr>
        <w:ind w:left="568"/>
        <w:jc w:val="center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Figure 3</w:t>
      </w:r>
      <w:r w:rsidRPr="00A40141">
        <w:rPr>
          <w:rFonts w:ascii="Arial" w:eastAsia="MS Mincho" w:hAnsi="Arial"/>
          <w:b/>
          <w:szCs w:val="24"/>
        </w:rPr>
        <w:t xml:space="preserve">. </w:t>
      </w:r>
      <w:r>
        <w:rPr>
          <w:rFonts w:ascii="Arial" w:eastAsia="MS Mincho" w:hAnsi="Arial"/>
          <w:b/>
          <w:szCs w:val="24"/>
        </w:rPr>
        <w:t xml:space="preserve"> </w:t>
      </w:r>
      <w:r w:rsidR="000B6168">
        <w:rPr>
          <w:rFonts w:ascii="Arial" w:eastAsia="MS Mincho" w:hAnsi="Arial"/>
          <w:b/>
          <w:szCs w:val="24"/>
        </w:rPr>
        <w:t xml:space="preserve">Example of </w:t>
      </w:r>
      <w:r>
        <w:rPr>
          <w:rFonts w:ascii="Arial" w:eastAsia="MS Mincho" w:hAnsi="Arial"/>
          <w:b/>
          <w:szCs w:val="24"/>
        </w:rPr>
        <w:t>Dynamic size</w:t>
      </w:r>
      <w:r w:rsidRPr="00A40141">
        <w:rPr>
          <w:rFonts w:ascii="Arial" w:eastAsia="MS Mincho" w:hAnsi="Arial"/>
          <w:b/>
          <w:szCs w:val="24"/>
        </w:rPr>
        <w:t xml:space="preserve"> </w:t>
      </w:r>
      <w:r>
        <w:rPr>
          <w:rFonts w:ascii="Arial" w:eastAsia="MS Mincho" w:hAnsi="Arial"/>
          <w:b/>
          <w:szCs w:val="24"/>
        </w:rPr>
        <w:t xml:space="preserve">DL SDAP header </w:t>
      </w:r>
      <w:r w:rsidR="00D765D6">
        <w:rPr>
          <w:rFonts w:ascii="Arial" w:eastAsia="MS Mincho" w:hAnsi="Arial"/>
          <w:b/>
          <w:szCs w:val="24"/>
        </w:rPr>
        <w:t>without RQI and QFI information</w:t>
      </w:r>
    </w:p>
    <w:p w14:paraId="133E0998" w14:textId="579026B7" w:rsidR="009F08E6" w:rsidRPr="0046144B" w:rsidRDefault="009020D6" w:rsidP="009F08E6">
      <w:pPr>
        <w:rPr>
          <w:rFonts w:ascii="Arial" w:eastAsia="MS Mincho" w:hAnsi="Arial"/>
          <w:szCs w:val="24"/>
        </w:rPr>
      </w:pPr>
      <w:r>
        <w:rPr>
          <w:rFonts w:ascii="Arial" w:hAnsi="Arial" w:cs="Arial"/>
          <w:b/>
          <w:lang w:eastAsia="ja-JP"/>
        </w:rPr>
        <w:t xml:space="preserve">Proposal 4: </w:t>
      </w:r>
      <w:r w:rsidR="00AD3F43">
        <w:rPr>
          <w:rFonts w:ascii="Arial" w:hAnsi="Arial" w:cs="Arial"/>
          <w:b/>
          <w:lang w:eastAsia="ja-JP"/>
        </w:rPr>
        <w:t xml:space="preserve">The format of DL SDAP header uses </w:t>
      </w:r>
      <w:r w:rsidR="00D765D6">
        <w:rPr>
          <w:rFonts w:ascii="Arial" w:hAnsi="Arial" w:cs="Arial"/>
          <w:b/>
          <w:lang w:eastAsia="ja-JP"/>
        </w:rPr>
        <w:t>either a fixed 2 byte header or a variable sized header as shown in Figures 2 and 3</w:t>
      </w:r>
      <w:r w:rsidR="00AD3F43">
        <w:rPr>
          <w:rFonts w:ascii="Arial" w:hAnsi="Arial" w:cs="Arial"/>
          <w:b/>
          <w:lang w:eastAsia="ja-JP"/>
        </w:rPr>
        <w:t>.</w:t>
      </w:r>
    </w:p>
    <w:p w14:paraId="09991070" w14:textId="76C26A74" w:rsidR="00B1184A" w:rsidRDefault="00FF27F4" w:rsidP="00C542A4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</w:p>
    <w:p w14:paraId="12F4BE8C" w14:textId="23E7B081" w:rsidR="00FC23C7" w:rsidRPr="00FC23C7" w:rsidRDefault="00FC23C7" w:rsidP="00A20F02">
      <w:pPr>
        <w:rPr>
          <w:rFonts w:ascii="Arial" w:hAnsi="Arial" w:cs="Arial"/>
          <w:lang w:eastAsia="ja-JP"/>
        </w:rPr>
      </w:pPr>
      <w:r w:rsidRPr="00FC23C7">
        <w:rPr>
          <w:rFonts w:ascii="Arial" w:hAnsi="Arial" w:cs="Arial"/>
          <w:lang w:eastAsia="ja-JP"/>
        </w:rPr>
        <w:t xml:space="preserve">In this paper, we made </w:t>
      </w:r>
      <w:r>
        <w:rPr>
          <w:rFonts w:ascii="Arial" w:hAnsi="Arial" w:cs="Arial"/>
          <w:lang w:eastAsia="ja-JP"/>
        </w:rPr>
        <w:t>the following</w:t>
      </w:r>
      <w:r w:rsidRPr="00FC23C7">
        <w:rPr>
          <w:rFonts w:ascii="Arial" w:hAnsi="Arial" w:cs="Arial"/>
          <w:lang w:eastAsia="ja-JP"/>
        </w:rPr>
        <w:t xml:space="preserve"> observation and proposal </w:t>
      </w:r>
      <w:r>
        <w:rPr>
          <w:rFonts w:ascii="Arial" w:hAnsi="Arial" w:cs="Arial"/>
          <w:lang w:eastAsia="ja-JP"/>
        </w:rPr>
        <w:t xml:space="preserve">according to the SDAP LS [1] replied by SA2: </w:t>
      </w:r>
    </w:p>
    <w:p w14:paraId="5AFAA3EB" w14:textId="77777777" w:rsidR="00AD3F43" w:rsidRPr="00787F99" w:rsidRDefault="00AD3F43" w:rsidP="00AD3F43">
      <w:pPr>
        <w:rPr>
          <w:rFonts w:ascii="Arial" w:eastAsia="MS Mincho" w:hAnsi="Arial"/>
          <w:b/>
          <w:szCs w:val="24"/>
        </w:rPr>
      </w:pPr>
      <w:r w:rsidRPr="00787F99">
        <w:rPr>
          <w:rFonts w:ascii="Arial" w:hAnsi="Arial" w:cs="Arial"/>
          <w:b/>
          <w:lang w:eastAsia="ja-JP"/>
        </w:rPr>
        <w:t>Observation 1: SA2’s NAS RQI design conflicts with RAN2’s working assumption</w:t>
      </w:r>
      <w:r>
        <w:rPr>
          <w:rFonts w:ascii="Arial" w:hAnsi="Arial" w:cs="Arial"/>
          <w:b/>
          <w:lang w:eastAsia="ja-JP"/>
        </w:rPr>
        <w:t xml:space="preserve"> on one bit RQI</w:t>
      </w:r>
      <w:r w:rsidRPr="00787F99">
        <w:rPr>
          <w:rFonts w:ascii="Arial" w:hAnsi="Arial" w:cs="Arial"/>
          <w:b/>
          <w:lang w:eastAsia="ja-JP"/>
        </w:rPr>
        <w:t xml:space="preserve">. </w:t>
      </w:r>
    </w:p>
    <w:p w14:paraId="791F67D3" w14:textId="77777777" w:rsidR="00834CEB" w:rsidRPr="00561DDE" w:rsidRDefault="00834CEB" w:rsidP="00834CEB">
      <w:pPr>
        <w:rPr>
          <w:rFonts w:ascii="Arial" w:hAnsi="Arial" w:cs="Arial"/>
          <w:b/>
          <w:lang w:eastAsia="ja-JP"/>
        </w:rPr>
      </w:pPr>
      <w:r w:rsidRPr="00561DDE">
        <w:rPr>
          <w:rFonts w:ascii="Arial" w:eastAsia="MS Mincho" w:hAnsi="Arial"/>
          <w:b/>
          <w:szCs w:val="24"/>
        </w:rPr>
        <w:t xml:space="preserve">Proposal 1: gNB </w:t>
      </w:r>
      <w:r w:rsidRPr="00561DDE">
        <w:rPr>
          <w:rFonts w:ascii="Arial" w:hAnsi="Arial" w:cs="Arial"/>
          <w:b/>
          <w:lang w:eastAsia="ja-JP"/>
        </w:rPr>
        <w:t xml:space="preserve">uses </w:t>
      </w:r>
      <w:r>
        <w:rPr>
          <w:rFonts w:ascii="Arial" w:hAnsi="Arial" w:cs="Arial"/>
          <w:b/>
          <w:lang w:eastAsia="ja-JP"/>
        </w:rPr>
        <w:t xml:space="preserve">two </w:t>
      </w:r>
      <w:r w:rsidRPr="00561DDE">
        <w:rPr>
          <w:rFonts w:ascii="Arial" w:hAnsi="Arial" w:cs="Arial"/>
          <w:b/>
          <w:lang w:eastAsia="ja-JP"/>
        </w:rPr>
        <w:t xml:space="preserve">separate RQI </w:t>
      </w:r>
      <w:r>
        <w:rPr>
          <w:rFonts w:ascii="Arial" w:hAnsi="Arial" w:cs="Arial"/>
          <w:b/>
          <w:lang w:eastAsia="ja-JP"/>
        </w:rPr>
        <w:t>bits</w:t>
      </w:r>
      <w:r w:rsidRPr="00561DDE">
        <w:rPr>
          <w:rFonts w:ascii="Arial" w:hAnsi="Arial" w:cs="Arial"/>
          <w:b/>
          <w:lang w:eastAsia="ja-JP"/>
        </w:rPr>
        <w:t xml:space="preserve"> in DL SDAP header to update</w:t>
      </w:r>
      <w:r>
        <w:rPr>
          <w:rFonts w:ascii="Arial" w:hAnsi="Arial" w:cs="Arial"/>
          <w:b/>
          <w:lang w:eastAsia="ja-JP"/>
        </w:rPr>
        <w:t xml:space="preserve"> corresponding</w:t>
      </w:r>
      <w:r w:rsidRPr="00561DDE">
        <w:rPr>
          <w:rFonts w:ascii="Arial" w:hAnsi="Arial" w:cs="Arial"/>
          <w:b/>
          <w:lang w:eastAsia="ja-JP"/>
        </w:rPr>
        <w:t xml:space="preserve"> mapping</w:t>
      </w:r>
      <w:r>
        <w:rPr>
          <w:rFonts w:ascii="Arial" w:hAnsi="Arial" w:cs="Arial"/>
          <w:b/>
          <w:lang w:eastAsia="ja-JP"/>
        </w:rPr>
        <w:t xml:space="preserve"> functions for </w:t>
      </w:r>
      <w:r w:rsidRPr="00561DDE">
        <w:rPr>
          <w:rFonts w:ascii="Arial" w:hAnsi="Arial" w:cs="Arial"/>
          <w:b/>
          <w:lang w:eastAsia="ja-JP"/>
        </w:rPr>
        <w:t xml:space="preserve">the NAS </w:t>
      </w:r>
      <w:r>
        <w:rPr>
          <w:rFonts w:ascii="Arial" w:hAnsi="Arial" w:cs="Arial"/>
          <w:b/>
          <w:lang w:eastAsia="ja-JP"/>
        </w:rPr>
        <w:t>and</w:t>
      </w:r>
      <w:r w:rsidRPr="00561DDE">
        <w:rPr>
          <w:rFonts w:ascii="Arial" w:hAnsi="Arial" w:cs="Arial"/>
          <w:b/>
          <w:lang w:eastAsia="ja-JP"/>
        </w:rPr>
        <w:t xml:space="preserve"> AS layer</w:t>
      </w:r>
      <w:r>
        <w:rPr>
          <w:rFonts w:ascii="Arial" w:hAnsi="Arial" w:cs="Arial"/>
          <w:b/>
          <w:lang w:eastAsia="ja-JP"/>
        </w:rPr>
        <w:t>s</w:t>
      </w:r>
      <w:r w:rsidRPr="00561DDE">
        <w:rPr>
          <w:rFonts w:ascii="Arial" w:hAnsi="Arial" w:cs="Arial"/>
          <w:b/>
          <w:lang w:eastAsia="ja-JP"/>
        </w:rPr>
        <w:t>.</w:t>
      </w:r>
    </w:p>
    <w:p w14:paraId="58235A35" w14:textId="77777777" w:rsidR="00E13E66" w:rsidRDefault="00E13E66" w:rsidP="00E13E66">
      <w:pPr>
        <w:rPr>
          <w:rFonts w:ascii="Arial" w:eastAsia="MS Mincho" w:hAnsi="Arial"/>
          <w:szCs w:val="24"/>
        </w:rPr>
      </w:pPr>
      <w:r>
        <w:rPr>
          <w:rFonts w:ascii="Arial" w:hAnsi="Arial" w:cs="Arial"/>
          <w:b/>
          <w:lang w:eastAsia="ja-JP"/>
        </w:rPr>
        <w:t>Observation 2: The QFI size used in N3 requires at least 7 bits according to SA2’s design of 5G QoS.</w:t>
      </w:r>
    </w:p>
    <w:p w14:paraId="61852DD0" w14:textId="21A76999" w:rsidR="005F0BFD" w:rsidRPr="002D56CD" w:rsidRDefault="005F0BFD" w:rsidP="005F0BFD">
      <w:pPr>
        <w:rPr>
          <w:rFonts w:ascii="Arial" w:eastAsia="MS Mincho" w:hAnsi="Arial"/>
          <w:b/>
          <w:szCs w:val="24"/>
        </w:rPr>
      </w:pPr>
      <w:r w:rsidRPr="002D56CD">
        <w:rPr>
          <w:rFonts w:ascii="Arial" w:eastAsia="MS Mincho" w:hAnsi="Arial"/>
          <w:b/>
          <w:szCs w:val="24"/>
        </w:rPr>
        <w:t xml:space="preserve">Proposal 2: </w:t>
      </w:r>
      <w:r>
        <w:rPr>
          <w:rFonts w:ascii="Arial" w:eastAsia="MS Mincho" w:hAnsi="Arial"/>
          <w:b/>
          <w:szCs w:val="24"/>
        </w:rPr>
        <w:t xml:space="preserve">Use 7-bit </w:t>
      </w:r>
      <w:r w:rsidRPr="002D56CD">
        <w:rPr>
          <w:rFonts w:ascii="Arial" w:eastAsia="MS Mincho" w:hAnsi="Arial"/>
          <w:b/>
          <w:szCs w:val="24"/>
        </w:rPr>
        <w:t xml:space="preserve">QFI in SDAP header </w:t>
      </w:r>
      <w:r>
        <w:rPr>
          <w:rFonts w:ascii="Arial" w:eastAsia="MS Mincho" w:hAnsi="Arial"/>
          <w:b/>
          <w:szCs w:val="24"/>
        </w:rPr>
        <w:t>identical to</w:t>
      </w:r>
      <w:r w:rsidRPr="002D56CD">
        <w:rPr>
          <w:rFonts w:ascii="Arial" w:eastAsia="MS Mincho" w:hAnsi="Arial"/>
          <w:b/>
          <w:szCs w:val="24"/>
        </w:rPr>
        <w:t xml:space="preserve"> the QFI used in N3.</w:t>
      </w:r>
    </w:p>
    <w:p w14:paraId="34179141" w14:textId="3D61A1A8" w:rsidR="00A20F02" w:rsidRPr="005E57DC" w:rsidRDefault="00E13E66" w:rsidP="00A20F02">
      <w:pPr>
        <w:rPr>
          <w:rFonts w:ascii="Arial" w:eastAsia="MS Mincho" w:hAnsi="Arial"/>
          <w:szCs w:val="24"/>
        </w:rPr>
      </w:pPr>
      <w:r w:rsidRPr="00EC2680">
        <w:rPr>
          <w:rFonts w:ascii="Arial" w:eastAsia="MS Mincho" w:hAnsi="Arial"/>
          <w:b/>
          <w:szCs w:val="24"/>
        </w:rPr>
        <w:t xml:space="preserve">Proposal 3: </w:t>
      </w:r>
      <w:r>
        <w:rPr>
          <w:rFonts w:ascii="Arial" w:hAnsi="Arial" w:cs="Arial"/>
          <w:b/>
          <w:lang w:eastAsia="ja-JP"/>
        </w:rPr>
        <w:t>The size of UL SDAP header is 1 byte</w:t>
      </w:r>
      <w:r w:rsidRPr="00EC2680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 xml:space="preserve">which contains only a 7-bit QFI field. </w:t>
      </w:r>
    </w:p>
    <w:p w14:paraId="0652199F" w14:textId="7D764029" w:rsidR="00D765D6" w:rsidRPr="0046144B" w:rsidRDefault="005E57DC" w:rsidP="005E57DC">
      <w:pPr>
        <w:rPr>
          <w:rFonts w:ascii="Arial" w:eastAsia="MS Mincho" w:hAnsi="Arial"/>
          <w:szCs w:val="24"/>
        </w:rPr>
      </w:pPr>
      <w:r>
        <w:rPr>
          <w:rFonts w:ascii="Arial" w:hAnsi="Arial" w:cs="Arial"/>
          <w:b/>
          <w:lang w:eastAsia="ja-JP"/>
        </w:rPr>
        <w:t xml:space="preserve">Proposal 4: </w:t>
      </w:r>
      <w:r w:rsidR="00D765D6">
        <w:rPr>
          <w:rFonts w:ascii="Arial" w:hAnsi="Arial" w:cs="Arial"/>
          <w:b/>
          <w:lang w:eastAsia="ja-JP"/>
        </w:rPr>
        <w:t>The format of DL SDAP header uses either a fixed 2 byte header or a variable sized header as shown in Figures 2 and 3.</w:t>
      </w:r>
      <w:bookmarkStart w:id="2" w:name="_GoBack"/>
      <w:bookmarkEnd w:id="2"/>
    </w:p>
    <w:p w14:paraId="15D9F2E5" w14:textId="5A3AFA3F" w:rsidR="000C18C1" w:rsidRDefault="0027408C" w:rsidP="000C18C1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>4</w:t>
      </w:r>
      <w:r w:rsidR="000C18C1">
        <w:rPr>
          <w:lang w:val="en-US" w:eastAsia="ko-KR"/>
        </w:rPr>
        <w:t xml:space="preserve"> References</w:t>
      </w:r>
    </w:p>
    <w:p w14:paraId="7C6A879F" w14:textId="37F1BBCB" w:rsidR="0027408C" w:rsidRDefault="007D7C35" w:rsidP="0027408C">
      <w:pPr>
        <w:pStyle w:val="Reference"/>
        <w:numPr>
          <w:ilvl w:val="0"/>
          <w:numId w:val="2"/>
        </w:numPr>
        <w:textAlignment w:val="auto"/>
      </w:pPr>
      <w:r>
        <w:t xml:space="preserve">R2-1712510, </w:t>
      </w:r>
      <w:r w:rsidR="0027408C">
        <w:t xml:space="preserve">Reply LS on SDAP header design. October 23 – 27, 2017, Ljubljana, Slovenia. </w:t>
      </w:r>
    </w:p>
    <w:p w14:paraId="2683FD30" w14:textId="6E4E5ABA" w:rsidR="00ED769F" w:rsidRPr="00622178" w:rsidRDefault="00ED769F" w:rsidP="00ED769F">
      <w:pPr>
        <w:rPr>
          <w:lang w:eastAsia="ko-KR"/>
        </w:rPr>
      </w:pPr>
    </w:p>
    <w:sectPr w:rsidR="00ED769F" w:rsidRPr="00622178" w:rsidSect="009D52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05B29" w16cid:durableId="1D6A70A6"/>
  <w16cid:commentId w16cid:paraId="0845FCF4" w16cid:durableId="1D6A717A"/>
  <w16cid:commentId w16cid:paraId="0005D3F1" w16cid:durableId="1D6A71CE"/>
  <w16cid:commentId w16cid:paraId="7AA079F9" w16cid:durableId="1D6A725E"/>
  <w16cid:commentId w16cid:paraId="797432DA" w16cid:durableId="1D6A72C3"/>
  <w16cid:commentId w16cid:paraId="79CFC476" w16cid:durableId="1D6A73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6D816" w14:textId="77777777" w:rsidR="0046144B" w:rsidRDefault="0046144B">
      <w:r>
        <w:separator/>
      </w:r>
    </w:p>
  </w:endnote>
  <w:endnote w:type="continuationSeparator" w:id="0">
    <w:p w14:paraId="0AC00C85" w14:textId="77777777" w:rsidR="0046144B" w:rsidRDefault="0046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9F9D6" w14:textId="77777777" w:rsidR="00F429D2" w:rsidRDefault="00F429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071B4" w14:textId="77777777" w:rsidR="00F429D2" w:rsidRDefault="00F429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F2EC3" w14:textId="77777777" w:rsidR="00F429D2" w:rsidRDefault="00F429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AE3EF" w14:textId="77777777" w:rsidR="0046144B" w:rsidRDefault="0046144B">
      <w:r>
        <w:separator/>
      </w:r>
    </w:p>
  </w:footnote>
  <w:footnote w:type="continuationSeparator" w:id="0">
    <w:p w14:paraId="655C5A04" w14:textId="77777777" w:rsidR="0046144B" w:rsidRDefault="00461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18A46" w14:textId="77777777" w:rsidR="00F429D2" w:rsidRDefault="00F429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022EA" w14:textId="77777777" w:rsidR="00F429D2" w:rsidRDefault="00F429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3D009" w14:textId="77777777" w:rsidR="00F429D2" w:rsidRDefault="00F429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67CBC"/>
    <w:multiLevelType w:val="hybridMultilevel"/>
    <w:tmpl w:val="5A1422C8"/>
    <w:lvl w:ilvl="0" w:tplc="FAB4822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4B89"/>
    <w:multiLevelType w:val="hybridMultilevel"/>
    <w:tmpl w:val="5368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751B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5372B"/>
    <w:multiLevelType w:val="hybridMultilevel"/>
    <w:tmpl w:val="ACCC9986"/>
    <w:lvl w:ilvl="0" w:tplc="DD1C29AA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D1F3EAD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12056"/>
    <w:multiLevelType w:val="hybridMultilevel"/>
    <w:tmpl w:val="28A25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1F279B"/>
    <w:multiLevelType w:val="hybridMultilevel"/>
    <w:tmpl w:val="153E4920"/>
    <w:lvl w:ilvl="0" w:tplc="BB66A8B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604820F6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733A44"/>
    <w:multiLevelType w:val="hybridMultilevel"/>
    <w:tmpl w:val="EA4ABB84"/>
    <w:lvl w:ilvl="0" w:tplc="697655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96EE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23D84"/>
    <w:multiLevelType w:val="hybridMultilevel"/>
    <w:tmpl w:val="44B2D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9B31E5E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DC6FE3"/>
    <w:multiLevelType w:val="hybridMultilevel"/>
    <w:tmpl w:val="F3EC3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02310"/>
    <w:multiLevelType w:val="hybridMultilevel"/>
    <w:tmpl w:val="46940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96B9D"/>
    <w:multiLevelType w:val="hybridMultilevel"/>
    <w:tmpl w:val="CE0677F8"/>
    <w:lvl w:ilvl="0" w:tplc="F96A02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86472"/>
    <w:multiLevelType w:val="hybridMultilevel"/>
    <w:tmpl w:val="2B0CD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59"/>
    <w:multiLevelType w:val="hybridMultilevel"/>
    <w:tmpl w:val="8E5AAC8E"/>
    <w:lvl w:ilvl="0" w:tplc="7D3E2D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6316A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105"/>
    <w:multiLevelType w:val="hybridMultilevel"/>
    <w:tmpl w:val="599645E2"/>
    <w:lvl w:ilvl="0" w:tplc="BE78B0C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04B5B"/>
    <w:multiLevelType w:val="hybridMultilevel"/>
    <w:tmpl w:val="EF7E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C313A"/>
    <w:multiLevelType w:val="hybridMultilevel"/>
    <w:tmpl w:val="07328B1C"/>
    <w:lvl w:ilvl="0" w:tplc="8CCCD44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042817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66132"/>
    <w:multiLevelType w:val="hybridMultilevel"/>
    <w:tmpl w:val="A552D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20"/>
  </w:num>
  <w:num w:numId="5">
    <w:abstractNumId w:val="19"/>
  </w:num>
  <w:num w:numId="6">
    <w:abstractNumId w:val="21"/>
  </w:num>
  <w:num w:numId="7">
    <w:abstractNumId w:val="31"/>
  </w:num>
  <w:num w:numId="8">
    <w:abstractNumId w:val="8"/>
  </w:num>
  <w:num w:numId="9">
    <w:abstractNumId w:val="9"/>
  </w:num>
  <w:num w:numId="10">
    <w:abstractNumId w:val="22"/>
  </w:num>
  <w:num w:numId="11">
    <w:abstractNumId w:val="16"/>
  </w:num>
  <w:num w:numId="12">
    <w:abstractNumId w:val="26"/>
  </w:num>
  <w:num w:numId="13">
    <w:abstractNumId w:val="2"/>
  </w:num>
  <w:num w:numId="14">
    <w:abstractNumId w:val="29"/>
  </w:num>
  <w:num w:numId="15">
    <w:abstractNumId w:val="14"/>
  </w:num>
  <w:num w:numId="16">
    <w:abstractNumId w:val="32"/>
  </w:num>
  <w:num w:numId="17">
    <w:abstractNumId w:val="24"/>
  </w:num>
  <w:num w:numId="18">
    <w:abstractNumId w:val="23"/>
  </w:num>
  <w:num w:numId="19">
    <w:abstractNumId w:val="28"/>
  </w:num>
  <w:num w:numId="20">
    <w:abstractNumId w:val="27"/>
  </w:num>
  <w:num w:numId="21">
    <w:abstractNumId w:val="12"/>
  </w:num>
  <w:num w:numId="22">
    <w:abstractNumId w:val="4"/>
  </w:num>
  <w:num w:numId="23">
    <w:abstractNumId w:val="13"/>
  </w:num>
  <w:num w:numId="24">
    <w:abstractNumId w:val="30"/>
  </w:num>
  <w:num w:numId="25">
    <w:abstractNumId w:val="1"/>
  </w:num>
  <w:num w:numId="26">
    <w:abstractNumId w:val="6"/>
  </w:num>
  <w:num w:numId="27">
    <w:abstractNumId w:val="10"/>
  </w:num>
  <w:num w:numId="28">
    <w:abstractNumId w:val="33"/>
  </w:num>
  <w:num w:numId="29">
    <w:abstractNumId w:val="18"/>
  </w:num>
  <w:num w:numId="30">
    <w:abstractNumId w:val="35"/>
  </w:num>
  <w:num w:numId="31">
    <w:abstractNumId w:val="25"/>
  </w:num>
  <w:num w:numId="32">
    <w:abstractNumId w:val="17"/>
  </w:num>
  <w:num w:numId="33">
    <w:abstractNumId w:val="34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5"/>
  </w:num>
  <w:num w:numId="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7105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4AD"/>
    <w:rsid w:val="00000BAB"/>
    <w:rsid w:val="00001216"/>
    <w:rsid w:val="0000144A"/>
    <w:rsid w:val="0000144E"/>
    <w:rsid w:val="00001684"/>
    <w:rsid w:val="00002542"/>
    <w:rsid w:val="00002795"/>
    <w:rsid w:val="000027E9"/>
    <w:rsid w:val="00002999"/>
    <w:rsid w:val="00003B68"/>
    <w:rsid w:val="00004CE6"/>
    <w:rsid w:val="0000505D"/>
    <w:rsid w:val="00005C91"/>
    <w:rsid w:val="00005FE6"/>
    <w:rsid w:val="000060A1"/>
    <w:rsid w:val="0000632F"/>
    <w:rsid w:val="000072F3"/>
    <w:rsid w:val="0000765F"/>
    <w:rsid w:val="00007E67"/>
    <w:rsid w:val="00007FCB"/>
    <w:rsid w:val="0001167B"/>
    <w:rsid w:val="00011B25"/>
    <w:rsid w:val="00011C91"/>
    <w:rsid w:val="0001209C"/>
    <w:rsid w:val="0001240B"/>
    <w:rsid w:val="00012B35"/>
    <w:rsid w:val="00012F83"/>
    <w:rsid w:val="00013E76"/>
    <w:rsid w:val="00014312"/>
    <w:rsid w:val="000146BF"/>
    <w:rsid w:val="00014C64"/>
    <w:rsid w:val="0001634A"/>
    <w:rsid w:val="00016AB7"/>
    <w:rsid w:val="00016C2D"/>
    <w:rsid w:val="00016D38"/>
    <w:rsid w:val="000171C2"/>
    <w:rsid w:val="00017628"/>
    <w:rsid w:val="00017B9F"/>
    <w:rsid w:val="00017DE1"/>
    <w:rsid w:val="00020757"/>
    <w:rsid w:val="0002085E"/>
    <w:rsid w:val="000209C9"/>
    <w:rsid w:val="00021297"/>
    <w:rsid w:val="00021755"/>
    <w:rsid w:val="00021CC4"/>
    <w:rsid w:val="00021FA4"/>
    <w:rsid w:val="00022CE7"/>
    <w:rsid w:val="00022D2D"/>
    <w:rsid w:val="00022E4A"/>
    <w:rsid w:val="00023304"/>
    <w:rsid w:val="0002517E"/>
    <w:rsid w:val="0002578D"/>
    <w:rsid w:val="00025828"/>
    <w:rsid w:val="00025DD1"/>
    <w:rsid w:val="0002613E"/>
    <w:rsid w:val="00026624"/>
    <w:rsid w:val="00026901"/>
    <w:rsid w:val="00026E59"/>
    <w:rsid w:val="00027557"/>
    <w:rsid w:val="00027973"/>
    <w:rsid w:val="000279D2"/>
    <w:rsid w:val="000305AC"/>
    <w:rsid w:val="00030ABD"/>
    <w:rsid w:val="00031423"/>
    <w:rsid w:val="00031C79"/>
    <w:rsid w:val="00032653"/>
    <w:rsid w:val="00032981"/>
    <w:rsid w:val="00033998"/>
    <w:rsid w:val="00033CAB"/>
    <w:rsid w:val="000341F6"/>
    <w:rsid w:val="0003426B"/>
    <w:rsid w:val="00034A12"/>
    <w:rsid w:val="00034BBF"/>
    <w:rsid w:val="00034F8A"/>
    <w:rsid w:val="000358C2"/>
    <w:rsid w:val="000365F9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0C7"/>
    <w:rsid w:val="00045286"/>
    <w:rsid w:val="0004535F"/>
    <w:rsid w:val="000456E7"/>
    <w:rsid w:val="00045A93"/>
    <w:rsid w:val="00045B75"/>
    <w:rsid w:val="00046193"/>
    <w:rsid w:val="000466DA"/>
    <w:rsid w:val="0004696C"/>
    <w:rsid w:val="00046B2C"/>
    <w:rsid w:val="00047D19"/>
    <w:rsid w:val="00050A6D"/>
    <w:rsid w:val="00051913"/>
    <w:rsid w:val="00052200"/>
    <w:rsid w:val="00052AD3"/>
    <w:rsid w:val="00052B52"/>
    <w:rsid w:val="000539A8"/>
    <w:rsid w:val="000545D4"/>
    <w:rsid w:val="0005466B"/>
    <w:rsid w:val="00054D4E"/>
    <w:rsid w:val="000556AB"/>
    <w:rsid w:val="00056789"/>
    <w:rsid w:val="00056851"/>
    <w:rsid w:val="00057E1E"/>
    <w:rsid w:val="000616F5"/>
    <w:rsid w:val="000617F2"/>
    <w:rsid w:val="0006197D"/>
    <w:rsid w:val="00061B66"/>
    <w:rsid w:val="00062088"/>
    <w:rsid w:val="00062934"/>
    <w:rsid w:val="00062E4D"/>
    <w:rsid w:val="000637FC"/>
    <w:rsid w:val="00064F5A"/>
    <w:rsid w:val="000650B9"/>
    <w:rsid w:val="0006591F"/>
    <w:rsid w:val="00066551"/>
    <w:rsid w:val="00067112"/>
    <w:rsid w:val="000677A4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3973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1DA5"/>
    <w:rsid w:val="0009214D"/>
    <w:rsid w:val="00092FA7"/>
    <w:rsid w:val="00093DAE"/>
    <w:rsid w:val="00094490"/>
    <w:rsid w:val="000946B3"/>
    <w:rsid w:val="00094840"/>
    <w:rsid w:val="00095614"/>
    <w:rsid w:val="00096800"/>
    <w:rsid w:val="000A04CC"/>
    <w:rsid w:val="000A0924"/>
    <w:rsid w:val="000A114C"/>
    <w:rsid w:val="000A15D9"/>
    <w:rsid w:val="000A2211"/>
    <w:rsid w:val="000A2283"/>
    <w:rsid w:val="000A2BA4"/>
    <w:rsid w:val="000A33B5"/>
    <w:rsid w:val="000A45B7"/>
    <w:rsid w:val="000A4FD5"/>
    <w:rsid w:val="000A54C5"/>
    <w:rsid w:val="000A578F"/>
    <w:rsid w:val="000A6A58"/>
    <w:rsid w:val="000A721E"/>
    <w:rsid w:val="000A763C"/>
    <w:rsid w:val="000A799D"/>
    <w:rsid w:val="000B163A"/>
    <w:rsid w:val="000B3BFD"/>
    <w:rsid w:val="000B4201"/>
    <w:rsid w:val="000B4229"/>
    <w:rsid w:val="000B49B6"/>
    <w:rsid w:val="000B5AE5"/>
    <w:rsid w:val="000B5B58"/>
    <w:rsid w:val="000B6168"/>
    <w:rsid w:val="000B63E7"/>
    <w:rsid w:val="000B67AA"/>
    <w:rsid w:val="000B6BFA"/>
    <w:rsid w:val="000B71CD"/>
    <w:rsid w:val="000C00BC"/>
    <w:rsid w:val="000C0610"/>
    <w:rsid w:val="000C0FCB"/>
    <w:rsid w:val="000C18C1"/>
    <w:rsid w:val="000C1FBC"/>
    <w:rsid w:val="000C2021"/>
    <w:rsid w:val="000C2A92"/>
    <w:rsid w:val="000C2DF4"/>
    <w:rsid w:val="000C372D"/>
    <w:rsid w:val="000C39A0"/>
    <w:rsid w:val="000C3DB1"/>
    <w:rsid w:val="000C4614"/>
    <w:rsid w:val="000C47E2"/>
    <w:rsid w:val="000C4AD7"/>
    <w:rsid w:val="000C5C9F"/>
    <w:rsid w:val="000C60EB"/>
    <w:rsid w:val="000C6598"/>
    <w:rsid w:val="000C68BB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38A"/>
    <w:rsid w:val="000D3A63"/>
    <w:rsid w:val="000D3DA8"/>
    <w:rsid w:val="000D44F7"/>
    <w:rsid w:val="000D450B"/>
    <w:rsid w:val="000D4D67"/>
    <w:rsid w:val="000D5A13"/>
    <w:rsid w:val="000D5BA7"/>
    <w:rsid w:val="000D6095"/>
    <w:rsid w:val="000D711B"/>
    <w:rsid w:val="000D786E"/>
    <w:rsid w:val="000D7C11"/>
    <w:rsid w:val="000E025B"/>
    <w:rsid w:val="000E063E"/>
    <w:rsid w:val="000E190A"/>
    <w:rsid w:val="000E1A42"/>
    <w:rsid w:val="000E2FE6"/>
    <w:rsid w:val="000E3C08"/>
    <w:rsid w:val="000E4059"/>
    <w:rsid w:val="000E576C"/>
    <w:rsid w:val="000E7566"/>
    <w:rsid w:val="000F0135"/>
    <w:rsid w:val="000F0675"/>
    <w:rsid w:val="000F12F5"/>
    <w:rsid w:val="000F239F"/>
    <w:rsid w:val="000F339D"/>
    <w:rsid w:val="000F3C0F"/>
    <w:rsid w:val="000F411B"/>
    <w:rsid w:val="000F42A7"/>
    <w:rsid w:val="000F4554"/>
    <w:rsid w:val="000F4D65"/>
    <w:rsid w:val="000F4EC7"/>
    <w:rsid w:val="000F51F6"/>
    <w:rsid w:val="000F53AA"/>
    <w:rsid w:val="000F5939"/>
    <w:rsid w:val="000F5A28"/>
    <w:rsid w:val="000F5B60"/>
    <w:rsid w:val="000F5DEC"/>
    <w:rsid w:val="000F6927"/>
    <w:rsid w:val="000F7BEA"/>
    <w:rsid w:val="000F7C88"/>
    <w:rsid w:val="00100F0E"/>
    <w:rsid w:val="001015AE"/>
    <w:rsid w:val="001018A3"/>
    <w:rsid w:val="001027A0"/>
    <w:rsid w:val="00102E7D"/>
    <w:rsid w:val="00103634"/>
    <w:rsid w:val="001045AF"/>
    <w:rsid w:val="00105194"/>
    <w:rsid w:val="001053B8"/>
    <w:rsid w:val="001061F2"/>
    <w:rsid w:val="0010629F"/>
    <w:rsid w:val="0010670B"/>
    <w:rsid w:val="00106C7B"/>
    <w:rsid w:val="00106DA0"/>
    <w:rsid w:val="001070AA"/>
    <w:rsid w:val="00107CA9"/>
    <w:rsid w:val="001110C6"/>
    <w:rsid w:val="001111E0"/>
    <w:rsid w:val="00111BF5"/>
    <w:rsid w:val="00111CF7"/>
    <w:rsid w:val="00112115"/>
    <w:rsid w:val="0011355B"/>
    <w:rsid w:val="00114BBE"/>
    <w:rsid w:val="001150CE"/>
    <w:rsid w:val="00116186"/>
    <w:rsid w:val="00116334"/>
    <w:rsid w:val="00120A9F"/>
    <w:rsid w:val="001214D4"/>
    <w:rsid w:val="00122F69"/>
    <w:rsid w:val="00124226"/>
    <w:rsid w:val="0012486D"/>
    <w:rsid w:val="001251C8"/>
    <w:rsid w:val="00127755"/>
    <w:rsid w:val="00127860"/>
    <w:rsid w:val="00130594"/>
    <w:rsid w:val="00130BC1"/>
    <w:rsid w:val="00130C42"/>
    <w:rsid w:val="00130C47"/>
    <w:rsid w:val="00131299"/>
    <w:rsid w:val="00131AB6"/>
    <w:rsid w:val="00131DAB"/>
    <w:rsid w:val="00131DF4"/>
    <w:rsid w:val="001325E8"/>
    <w:rsid w:val="00132B80"/>
    <w:rsid w:val="0013385F"/>
    <w:rsid w:val="0013589B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551"/>
    <w:rsid w:val="00150068"/>
    <w:rsid w:val="001502F5"/>
    <w:rsid w:val="00150A4E"/>
    <w:rsid w:val="001514A4"/>
    <w:rsid w:val="00152D08"/>
    <w:rsid w:val="0015341D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30A"/>
    <w:rsid w:val="00162F93"/>
    <w:rsid w:val="00163241"/>
    <w:rsid w:val="0016427F"/>
    <w:rsid w:val="00164761"/>
    <w:rsid w:val="00167588"/>
    <w:rsid w:val="00167E6C"/>
    <w:rsid w:val="00167FC4"/>
    <w:rsid w:val="001706F3"/>
    <w:rsid w:val="0017209C"/>
    <w:rsid w:val="00172976"/>
    <w:rsid w:val="00172F10"/>
    <w:rsid w:val="00173394"/>
    <w:rsid w:val="00174621"/>
    <w:rsid w:val="00174DB5"/>
    <w:rsid w:val="00175528"/>
    <w:rsid w:val="001757E5"/>
    <w:rsid w:val="00175C44"/>
    <w:rsid w:val="00176899"/>
    <w:rsid w:val="00176D07"/>
    <w:rsid w:val="001800FB"/>
    <w:rsid w:val="00183903"/>
    <w:rsid w:val="00183E20"/>
    <w:rsid w:val="00183FDF"/>
    <w:rsid w:val="00184D44"/>
    <w:rsid w:val="00184F44"/>
    <w:rsid w:val="00185AA3"/>
    <w:rsid w:val="00186027"/>
    <w:rsid w:val="001861C3"/>
    <w:rsid w:val="001863A4"/>
    <w:rsid w:val="001912AE"/>
    <w:rsid w:val="00191FD3"/>
    <w:rsid w:val="00192268"/>
    <w:rsid w:val="00193DF8"/>
    <w:rsid w:val="00194B39"/>
    <w:rsid w:val="001967D8"/>
    <w:rsid w:val="00196923"/>
    <w:rsid w:val="0019713A"/>
    <w:rsid w:val="0019738E"/>
    <w:rsid w:val="00197A50"/>
    <w:rsid w:val="001A030D"/>
    <w:rsid w:val="001A052B"/>
    <w:rsid w:val="001A09AB"/>
    <w:rsid w:val="001A0A4C"/>
    <w:rsid w:val="001A14EA"/>
    <w:rsid w:val="001A1FBB"/>
    <w:rsid w:val="001A25B0"/>
    <w:rsid w:val="001A2B36"/>
    <w:rsid w:val="001A3314"/>
    <w:rsid w:val="001A37B9"/>
    <w:rsid w:val="001A3992"/>
    <w:rsid w:val="001A3E2D"/>
    <w:rsid w:val="001A44E0"/>
    <w:rsid w:val="001A46C9"/>
    <w:rsid w:val="001A4FA5"/>
    <w:rsid w:val="001A592D"/>
    <w:rsid w:val="001A6321"/>
    <w:rsid w:val="001A657A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7B4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6F42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C71DD"/>
    <w:rsid w:val="001C7832"/>
    <w:rsid w:val="001D038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6704"/>
    <w:rsid w:val="001D7A4B"/>
    <w:rsid w:val="001E151A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260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4C04"/>
    <w:rsid w:val="001F528D"/>
    <w:rsid w:val="001F56F1"/>
    <w:rsid w:val="001F5C43"/>
    <w:rsid w:val="001F5E31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1290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17A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66E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242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37962"/>
    <w:rsid w:val="00240875"/>
    <w:rsid w:val="002412AD"/>
    <w:rsid w:val="0024145B"/>
    <w:rsid w:val="002422F3"/>
    <w:rsid w:val="00242C69"/>
    <w:rsid w:val="00243F66"/>
    <w:rsid w:val="002446BD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951"/>
    <w:rsid w:val="00253FEF"/>
    <w:rsid w:val="0025542C"/>
    <w:rsid w:val="00257718"/>
    <w:rsid w:val="00261754"/>
    <w:rsid w:val="0026189B"/>
    <w:rsid w:val="00261B66"/>
    <w:rsid w:val="00261CC7"/>
    <w:rsid w:val="00261CE6"/>
    <w:rsid w:val="002621B5"/>
    <w:rsid w:val="002622D6"/>
    <w:rsid w:val="00262A4C"/>
    <w:rsid w:val="00262F3D"/>
    <w:rsid w:val="00263142"/>
    <w:rsid w:val="002639BF"/>
    <w:rsid w:val="0026521F"/>
    <w:rsid w:val="00265364"/>
    <w:rsid w:val="00265B8E"/>
    <w:rsid w:val="002660A9"/>
    <w:rsid w:val="0026636B"/>
    <w:rsid w:val="00267215"/>
    <w:rsid w:val="00267ED8"/>
    <w:rsid w:val="00270888"/>
    <w:rsid w:val="00270C0F"/>
    <w:rsid w:val="00271063"/>
    <w:rsid w:val="00271C57"/>
    <w:rsid w:val="00272D57"/>
    <w:rsid w:val="002733ED"/>
    <w:rsid w:val="0027408C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819"/>
    <w:rsid w:val="00280A4F"/>
    <w:rsid w:val="00282C98"/>
    <w:rsid w:val="00282E85"/>
    <w:rsid w:val="00283A85"/>
    <w:rsid w:val="002840F9"/>
    <w:rsid w:val="0028453C"/>
    <w:rsid w:val="00284707"/>
    <w:rsid w:val="00285A56"/>
    <w:rsid w:val="00286173"/>
    <w:rsid w:val="00286805"/>
    <w:rsid w:val="002872CB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5CAF"/>
    <w:rsid w:val="00296472"/>
    <w:rsid w:val="00296627"/>
    <w:rsid w:val="00296EBC"/>
    <w:rsid w:val="002971A0"/>
    <w:rsid w:val="00297B9D"/>
    <w:rsid w:val="00297CC8"/>
    <w:rsid w:val="00297FCC"/>
    <w:rsid w:val="002A2497"/>
    <w:rsid w:val="002A3A72"/>
    <w:rsid w:val="002A4335"/>
    <w:rsid w:val="002A45F5"/>
    <w:rsid w:val="002A49B1"/>
    <w:rsid w:val="002A4E90"/>
    <w:rsid w:val="002A6239"/>
    <w:rsid w:val="002A7EDA"/>
    <w:rsid w:val="002B0388"/>
    <w:rsid w:val="002B1F9F"/>
    <w:rsid w:val="002B34B2"/>
    <w:rsid w:val="002B410E"/>
    <w:rsid w:val="002B4CB7"/>
    <w:rsid w:val="002B5399"/>
    <w:rsid w:val="002B6753"/>
    <w:rsid w:val="002B6AF2"/>
    <w:rsid w:val="002B6F66"/>
    <w:rsid w:val="002B711A"/>
    <w:rsid w:val="002C01C2"/>
    <w:rsid w:val="002C0260"/>
    <w:rsid w:val="002C0558"/>
    <w:rsid w:val="002C20BD"/>
    <w:rsid w:val="002C37B4"/>
    <w:rsid w:val="002C38AE"/>
    <w:rsid w:val="002C38B9"/>
    <w:rsid w:val="002C4184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929"/>
    <w:rsid w:val="002D1E2C"/>
    <w:rsid w:val="002D28A2"/>
    <w:rsid w:val="002D2C83"/>
    <w:rsid w:val="002D3624"/>
    <w:rsid w:val="002D379A"/>
    <w:rsid w:val="002D37E8"/>
    <w:rsid w:val="002D4A64"/>
    <w:rsid w:val="002D55B7"/>
    <w:rsid w:val="002D56CD"/>
    <w:rsid w:val="002D63F6"/>
    <w:rsid w:val="002D747F"/>
    <w:rsid w:val="002D7BD2"/>
    <w:rsid w:val="002E08D7"/>
    <w:rsid w:val="002E1684"/>
    <w:rsid w:val="002E1CC9"/>
    <w:rsid w:val="002E223D"/>
    <w:rsid w:val="002E2245"/>
    <w:rsid w:val="002E2C75"/>
    <w:rsid w:val="002E309D"/>
    <w:rsid w:val="002E31B0"/>
    <w:rsid w:val="002E3C1B"/>
    <w:rsid w:val="002E3C6E"/>
    <w:rsid w:val="002E409F"/>
    <w:rsid w:val="002E4480"/>
    <w:rsid w:val="002E4C63"/>
    <w:rsid w:val="002E51FD"/>
    <w:rsid w:val="002E5248"/>
    <w:rsid w:val="002E568D"/>
    <w:rsid w:val="002E60DE"/>
    <w:rsid w:val="002E72E7"/>
    <w:rsid w:val="002E7A1E"/>
    <w:rsid w:val="002F0253"/>
    <w:rsid w:val="002F0969"/>
    <w:rsid w:val="002F118F"/>
    <w:rsid w:val="002F1DAB"/>
    <w:rsid w:val="002F1DE6"/>
    <w:rsid w:val="002F1ECB"/>
    <w:rsid w:val="002F2905"/>
    <w:rsid w:val="002F2F00"/>
    <w:rsid w:val="002F31A3"/>
    <w:rsid w:val="002F37DC"/>
    <w:rsid w:val="002F3F09"/>
    <w:rsid w:val="002F5B6D"/>
    <w:rsid w:val="002F5E12"/>
    <w:rsid w:val="002F6AF5"/>
    <w:rsid w:val="002F6D66"/>
    <w:rsid w:val="002F71C4"/>
    <w:rsid w:val="002F7598"/>
    <w:rsid w:val="002F787B"/>
    <w:rsid w:val="0030003F"/>
    <w:rsid w:val="003013D3"/>
    <w:rsid w:val="003030DF"/>
    <w:rsid w:val="0030383A"/>
    <w:rsid w:val="00304023"/>
    <w:rsid w:val="00304FA9"/>
    <w:rsid w:val="003068DE"/>
    <w:rsid w:val="003076BB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4ABB"/>
    <w:rsid w:val="00316B20"/>
    <w:rsid w:val="00316BD0"/>
    <w:rsid w:val="003176AE"/>
    <w:rsid w:val="003206A0"/>
    <w:rsid w:val="00320FDF"/>
    <w:rsid w:val="003212B0"/>
    <w:rsid w:val="00322232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4D41"/>
    <w:rsid w:val="00335082"/>
    <w:rsid w:val="00335150"/>
    <w:rsid w:val="0033524A"/>
    <w:rsid w:val="0033533E"/>
    <w:rsid w:val="0033559B"/>
    <w:rsid w:val="00335874"/>
    <w:rsid w:val="003358FA"/>
    <w:rsid w:val="003359F1"/>
    <w:rsid w:val="00335A74"/>
    <w:rsid w:val="00335F83"/>
    <w:rsid w:val="00340084"/>
    <w:rsid w:val="0034093A"/>
    <w:rsid w:val="003409F4"/>
    <w:rsid w:val="003410B7"/>
    <w:rsid w:val="003414D8"/>
    <w:rsid w:val="003432BD"/>
    <w:rsid w:val="00343389"/>
    <w:rsid w:val="0034475B"/>
    <w:rsid w:val="003452F0"/>
    <w:rsid w:val="00345C51"/>
    <w:rsid w:val="00346124"/>
    <w:rsid w:val="00346AC4"/>
    <w:rsid w:val="0034739C"/>
    <w:rsid w:val="00347774"/>
    <w:rsid w:val="00347C5D"/>
    <w:rsid w:val="00350266"/>
    <w:rsid w:val="0035080D"/>
    <w:rsid w:val="00351105"/>
    <w:rsid w:val="00352216"/>
    <w:rsid w:val="00352E0B"/>
    <w:rsid w:val="00354116"/>
    <w:rsid w:val="003545DC"/>
    <w:rsid w:val="003552BF"/>
    <w:rsid w:val="00355607"/>
    <w:rsid w:val="00355BEA"/>
    <w:rsid w:val="003568B6"/>
    <w:rsid w:val="00357AB8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106"/>
    <w:rsid w:val="00370F7D"/>
    <w:rsid w:val="00371C01"/>
    <w:rsid w:val="00372AAE"/>
    <w:rsid w:val="003735B6"/>
    <w:rsid w:val="00373871"/>
    <w:rsid w:val="00373A04"/>
    <w:rsid w:val="00373A13"/>
    <w:rsid w:val="00374400"/>
    <w:rsid w:val="00374702"/>
    <w:rsid w:val="00374E72"/>
    <w:rsid w:val="00374F27"/>
    <w:rsid w:val="003752E2"/>
    <w:rsid w:val="003755A2"/>
    <w:rsid w:val="0037643B"/>
    <w:rsid w:val="00377924"/>
    <w:rsid w:val="0038025C"/>
    <w:rsid w:val="00380CA9"/>
    <w:rsid w:val="00382075"/>
    <w:rsid w:val="003820EB"/>
    <w:rsid w:val="00383F5A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877C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326B"/>
    <w:rsid w:val="00394119"/>
    <w:rsid w:val="003942B6"/>
    <w:rsid w:val="00394C15"/>
    <w:rsid w:val="00394F19"/>
    <w:rsid w:val="00395019"/>
    <w:rsid w:val="0039503F"/>
    <w:rsid w:val="003958A8"/>
    <w:rsid w:val="00395EC9"/>
    <w:rsid w:val="003960DA"/>
    <w:rsid w:val="00396280"/>
    <w:rsid w:val="00396603"/>
    <w:rsid w:val="00396BF5"/>
    <w:rsid w:val="00397013"/>
    <w:rsid w:val="0039705E"/>
    <w:rsid w:val="003970F8"/>
    <w:rsid w:val="003978D4"/>
    <w:rsid w:val="00397FFE"/>
    <w:rsid w:val="003A17B8"/>
    <w:rsid w:val="003A255B"/>
    <w:rsid w:val="003A282C"/>
    <w:rsid w:val="003A3727"/>
    <w:rsid w:val="003A4486"/>
    <w:rsid w:val="003A4576"/>
    <w:rsid w:val="003A5CE5"/>
    <w:rsid w:val="003A614A"/>
    <w:rsid w:val="003A6C92"/>
    <w:rsid w:val="003A6FFF"/>
    <w:rsid w:val="003A7C3A"/>
    <w:rsid w:val="003B02DF"/>
    <w:rsid w:val="003B0A05"/>
    <w:rsid w:val="003B1169"/>
    <w:rsid w:val="003B1384"/>
    <w:rsid w:val="003B156F"/>
    <w:rsid w:val="003B1D9D"/>
    <w:rsid w:val="003B2044"/>
    <w:rsid w:val="003B20D8"/>
    <w:rsid w:val="003B2624"/>
    <w:rsid w:val="003B29F8"/>
    <w:rsid w:val="003B2E38"/>
    <w:rsid w:val="003B3CB3"/>
    <w:rsid w:val="003B4F46"/>
    <w:rsid w:val="003B5B2F"/>
    <w:rsid w:val="003B5B46"/>
    <w:rsid w:val="003B5DE8"/>
    <w:rsid w:val="003B63BD"/>
    <w:rsid w:val="003B64E3"/>
    <w:rsid w:val="003B76A5"/>
    <w:rsid w:val="003B7F57"/>
    <w:rsid w:val="003C0C0A"/>
    <w:rsid w:val="003C1CA3"/>
    <w:rsid w:val="003C2B6F"/>
    <w:rsid w:val="003C31C6"/>
    <w:rsid w:val="003C4259"/>
    <w:rsid w:val="003C5426"/>
    <w:rsid w:val="003C5561"/>
    <w:rsid w:val="003C59AD"/>
    <w:rsid w:val="003C6246"/>
    <w:rsid w:val="003C6EE3"/>
    <w:rsid w:val="003C7705"/>
    <w:rsid w:val="003C7FBF"/>
    <w:rsid w:val="003D071D"/>
    <w:rsid w:val="003D07D5"/>
    <w:rsid w:val="003D1DA5"/>
    <w:rsid w:val="003D21E0"/>
    <w:rsid w:val="003D2A05"/>
    <w:rsid w:val="003D38FA"/>
    <w:rsid w:val="003D4543"/>
    <w:rsid w:val="003D506B"/>
    <w:rsid w:val="003D543B"/>
    <w:rsid w:val="003D5948"/>
    <w:rsid w:val="003D5A11"/>
    <w:rsid w:val="003D63C2"/>
    <w:rsid w:val="003D6453"/>
    <w:rsid w:val="003D66AF"/>
    <w:rsid w:val="003D675F"/>
    <w:rsid w:val="003D7FA6"/>
    <w:rsid w:val="003E0310"/>
    <w:rsid w:val="003E036F"/>
    <w:rsid w:val="003E0919"/>
    <w:rsid w:val="003E0AAE"/>
    <w:rsid w:val="003E0C4A"/>
    <w:rsid w:val="003E17CA"/>
    <w:rsid w:val="003E1898"/>
    <w:rsid w:val="003E1DD2"/>
    <w:rsid w:val="003E2159"/>
    <w:rsid w:val="003E23B0"/>
    <w:rsid w:val="003E2544"/>
    <w:rsid w:val="003E32B2"/>
    <w:rsid w:val="003E3749"/>
    <w:rsid w:val="003E3AD6"/>
    <w:rsid w:val="003E3DDA"/>
    <w:rsid w:val="003E3F98"/>
    <w:rsid w:val="003E4266"/>
    <w:rsid w:val="003E490D"/>
    <w:rsid w:val="003E5718"/>
    <w:rsid w:val="003E6497"/>
    <w:rsid w:val="003F0316"/>
    <w:rsid w:val="003F096A"/>
    <w:rsid w:val="003F0FD0"/>
    <w:rsid w:val="003F1482"/>
    <w:rsid w:val="003F19FA"/>
    <w:rsid w:val="003F1B5D"/>
    <w:rsid w:val="003F1E92"/>
    <w:rsid w:val="003F2012"/>
    <w:rsid w:val="003F2453"/>
    <w:rsid w:val="003F2D59"/>
    <w:rsid w:val="003F3A6C"/>
    <w:rsid w:val="003F4654"/>
    <w:rsid w:val="003F4667"/>
    <w:rsid w:val="003F484A"/>
    <w:rsid w:val="003F4BB7"/>
    <w:rsid w:val="003F5AA4"/>
    <w:rsid w:val="003F67E8"/>
    <w:rsid w:val="003F6910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BA1"/>
    <w:rsid w:val="00406F82"/>
    <w:rsid w:val="004071C3"/>
    <w:rsid w:val="0040752E"/>
    <w:rsid w:val="00410254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3EED"/>
    <w:rsid w:val="004157C5"/>
    <w:rsid w:val="0041766C"/>
    <w:rsid w:val="0041777A"/>
    <w:rsid w:val="00417916"/>
    <w:rsid w:val="00417C9A"/>
    <w:rsid w:val="00417E33"/>
    <w:rsid w:val="004208EC"/>
    <w:rsid w:val="00420C02"/>
    <w:rsid w:val="00421356"/>
    <w:rsid w:val="0042170A"/>
    <w:rsid w:val="00421E34"/>
    <w:rsid w:val="004225C4"/>
    <w:rsid w:val="00424C72"/>
    <w:rsid w:val="00424EC4"/>
    <w:rsid w:val="00425162"/>
    <w:rsid w:val="00425559"/>
    <w:rsid w:val="0042595A"/>
    <w:rsid w:val="00425EC2"/>
    <w:rsid w:val="0042609B"/>
    <w:rsid w:val="004262F6"/>
    <w:rsid w:val="00426C33"/>
    <w:rsid w:val="00426DB1"/>
    <w:rsid w:val="004276B2"/>
    <w:rsid w:val="0042773E"/>
    <w:rsid w:val="00430063"/>
    <w:rsid w:val="00430D1E"/>
    <w:rsid w:val="00431D29"/>
    <w:rsid w:val="0043200D"/>
    <w:rsid w:val="004335B7"/>
    <w:rsid w:val="0043454C"/>
    <w:rsid w:val="00434DBC"/>
    <w:rsid w:val="0043576A"/>
    <w:rsid w:val="004371D8"/>
    <w:rsid w:val="0044021E"/>
    <w:rsid w:val="004406BC"/>
    <w:rsid w:val="0044172B"/>
    <w:rsid w:val="004423FA"/>
    <w:rsid w:val="00442871"/>
    <w:rsid w:val="004435E2"/>
    <w:rsid w:val="00444939"/>
    <w:rsid w:val="00444E7E"/>
    <w:rsid w:val="00445723"/>
    <w:rsid w:val="00445EFE"/>
    <w:rsid w:val="00446A61"/>
    <w:rsid w:val="00446BC2"/>
    <w:rsid w:val="00447317"/>
    <w:rsid w:val="00447436"/>
    <w:rsid w:val="00451505"/>
    <w:rsid w:val="00451D52"/>
    <w:rsid w:val="00452B50"/>
    <w:rsid w:val="00452FA4"/>
    <w:rsid w:val="0045306C"/>
    <w:rsid w:val="00454A01"/>
    <w:rsid w:val="00454A24"/>
    <w:rsid w:val="00454F53"/>
    <w:rsid w:val="0045629B"/>
    <w:rsid w:val="00456B60"/>
    <w:rsid w:val="00460075"/>
    <w:rsid w:val="004607F1"/>
    <w:rsid w:val="0046144B"/>
    <w:rsid w:val="004615E9"/>
    <w:rsid w:val="00461BB5"/>
    <w:rsid w:val="00462482"/>
    <w:rsid w:val="004628CE"/>
    <w:rsid w:val="00462CE5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5894"/>
    <w:rsid w:val="00465B62"/>
    <w:rsid w:val="0046682C"/>
    <w:rsid w:val="00467CFD"/>
    <w:rsid w:val="004705C0"/>
    <w:rsid w:val="0047090B"/>
    <w:rsid w:val="00470B24"/>
    <w:rsid w:val="00471DB1"/>
    <w:rsid w:val="0047238D"/>
    <w:rsid w:val="004737E0"/>
    <w:rsid w:val="00474892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296"/>
    <w:rsid w:val="00484643"/>
    <w:rsid w:val="004853AB"/>
    <w:rsid w:val="00485910"/>
    <w:rsid w:val="0048662C"/>
    <w:rsid w:val="00486DA4"/>
    <w:rsid w:val="00486DEB"/>
    <w:rsid w:val="00487336"/>
    <w:rsid w:val="00487731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562"/>
    <w:rsid w:val="004959CD"/>
    <w:rsid w:val="00495A96"/>
    <w:rsid w:val="00495D0E"/>
    <w:rsid w:val="00495F8B"/>
    <w:rsid w:val="004966C7"/>
    <w:rsid w:val="00496DC9"/>
    <w:rsid w:val="0049741B"/>
    <w:rsid w:val="00497600"/>
    <w:rsid w:val="00497DA6"/>
    <w:rsid w:val="004A0002"/>
    <w:rsid w:val="004A194F"/>
    <w:rsid w:val="004A1EEF"/>
    <w:rsid w:val="004A2D00"/>
    <w:rsid w:val="004A3C87"/>
    <w:rsid w:val="004A4590"/>
    <w:rsid w:val="004A4817"/>
    <w:rsid w:val="004A4E24"/>
    <w:rsid w:val="004A60EB"/>
    <w:rsid w:val="004A655F"/>
    <w:rsid w:val="004A6603"/>
    <w:rsid w:val="004A6738"/>
    <w:rsid w:val="004A7D5C"/>
    <w:rsid w:val="004A7E65"/>
    <w:rsid w:val="004B044C"/>
    <w:rsid w:val="004B18BB"/>
    <w:rsid w:val="004B19D3"/>
    <w:rsid w:val="004B2557"/>
    <w:rsid w:val="004B3131"/>
    <w:rsid w:val="004B5921"/>
    <w:rsid w:val="004B5B0F"/>
    <w:rsid w:val="004B7396"/>
    <w:rsid w:val="004B74CE"/>
    <w:rsid w:val="004B7810"/>
    <w:rsid w:val="004B7BB4"/>
    <w:rsid w:val="004B7C16"/>
    <w:rsid w:val="004C08D5"/>
    <w:rsid w:val="004C1035"/>
    <w:rsid w:val="004C18D2"/>
    <w:rsid w:val="004C2583"/>
    <w:rsid w:val="004C36F7"/>
    <w:rsid w:val="004C38AE"/>
    <w:rsid w:val="004C54F1"/>
    <w:rsid w:val="004C583D"/>
    <w:rsid w:val="004C5CFC"/>
    <w:rsid w:val="004C5DB0"/>
    <w:rsid w:val="004D21F7"/>
    <w:rsid w:val="004D2685"/>
    <w:rsid w:val="004D3139"/>
    <w:rsid w:val="004D3853"/>
    <w:rsid w:val="004D46DE"/>
    <w:rsid w:val="004D4E50"/>
    <w:rsid w:val="004D4F90"/>
    <w:rsid w:val="004D58C4"/>
    <w:rsid w:val="004D5BB0"/>
    <w:rsid w:val="004D5CC7"/>
    <w:rsid w:val="004D6F9B"/>
    <w:rsid w:val="004D71FA"/>
    <w:rsid w:val="004D750F"/>
    <w:rsid w:val="004E057F"/>
    <w:rsid w:val="004E1143"/>
    <w:rsid w:val="004E1201"/>
    <w:rsid w:val="004E18EC"/>
    <w:rsid w:val="004E23D5"/>
    <w:rsid w:val="004E2627"/>
    <w:rsid w:val="004E68F9"/>
    <w:rsid w:val="004F0227"/>
    <w:rsid w:val="004F0DA0"/>
    <w:rsid w:val="004F153C"/>
    <w:rsid w:val="004F2174"/>
    <w:rsid w:val="004F2380"/>
    <w:rsid w:val="004F2708"/>
    <w:rsid w:val="004F295C"/>
    <w:rsid w:val="004F2D81"/>
    <w:rsid w:val="004F2E44"/>
    <w:rsid w:val="004F2F42"/>
    <w:rsid w:val="004F2F97"/>
    <w:rsid w:val="004F378A"/>
    <w:rsid w:val="004F3988"/>
    <w:rsid w:val="004F3D86"/>
    <w:rsid w:val="004F4209"/>
    <w:rsid w:val="004F51B3"/>
    <w:rsid w:val="004F5A3A"/>
    <w:rsid w:val="004F686E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3C0"/>
    <w:rsid w:val="00504603"/>
    <w:rsid w:val="00504C6E"/>
    <w:rsid w:val="00505148"/>
    <w:rsid w:val="00505F59"/>
    <w:rsid w:val="0050629F"/>
    <w:rsid w:val="00506AE6"/>
    <w:rsid w:val="005072D3"/>
    <w:rsid w:val="0050770F"/>
    <w:rsid w:val="00507EA3"/>
    <w:rsid w:val="0051007F"/>
    <w:rsid w:val="005115C9"/>
    <w:rsid w:val="0051246D"/>
    <w:rsid w:val="005129FC"/>
    <w:rsid w:val="00513269"/>
    <w:rsid w:val="00513427"/>
    <w:rsid w:val="00513D6A"/>
    <w:rsid w:val="005163AB"/>
    <w:rsid w:val="00516803"/>
    <w:rsid w:val="00516D02"/>
    <w:rsid w:val="0051793B"/>
    <w:rsid w:val="005179D3"/>
    <w:rsid w:val="005204A5"/>
    <w:rsid w:val="00522A57"/>
    <w:rsid w:val="00522D90"/>
    <w:rsid w:val="00523349"/>
    <w:rsid w:val="00523A26"/>
    <w:rsid w:val="00523C4D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EE"/>
    <w:rsid w:val="00531D94"/>
    <w:rsid w:val="00532F6E"/>
    <w:rsid w:val="00533164"/>
    <w:rsid w:val="00533874"/>
    <w:rsid w:val="005339E3"/>
    <w:rsid w:val="00534359"/>
    <w:rsid w:val="005345C5"/>
    <w:rsid w:val="00537315"/>
    <w:rsid w:val="005379E4"/>
    <w:rsid w:val="00537CEF"/>
    <w:rsid w:val="0054099C"/>
    <w:rsid w:val="00540F93"/>
    <w:rsid w:val="0054171E"/>
    <w:rsid w:val="00542904"/>
    <w:rsid w:val="00543D4E"/>
    <w:rsid w:val="00546ADD"/>
    <w:rsid w:val="00547241"/>
    <w:rsid w:val="00547CFA"/>
    <w:rsid w:val="00550540"/>
    <w:rsid w:val="00550B2B"/>
    <w:rsid w:val="005515B3"/>
    <w:rsid w:val="00551D89"/>
    <w:rsid w:val="00552403"/>
    <w:rsid w:val="00552733"/>
    <w:rsid w:val="00552971"/>
    <w:rsid w:val="0055339B"/>
    <w:rsid w:val="005536D5"/>
    <w:rsid w:val="00553EE3"/>
    <w:rsid w:val="00555AEC"/>
    <w:rsid w:val="005566AC"/>
    <w:rsid w:val="00556F42"/>
    <w:rsid w:val="00556FD6"/>
    <w:rsid w:val="005572D1"/>
    <w:rsid w:val="0055791D"/>
    <w:rsid w:val="00557F15"/>
    <w:rsid w:val="00560743"/>
    <w:rsid w:val="00560A4F"/>
    <w:rsid w:val="005611A0"/>
    <w:rsid w:val="00561ACD"/>
    <w:rsid w:val="00561DDE"/>
    <w:rsid w:val="00561E68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1E8"/>
    <w:rsid w:val="0058222E"/>
    <w:rsid w:val="00582602"/>
    <w:rsid w:val="00582818"/>
    <w:rsid w:val="00582B18"/>
    <w:rsid w:val="00585B5B"/>
    <w:rsid w:val="00586589"/>
    <w:rsid w:val="00586D15"/>
    <w:rsid w:val="0058753E"/>
    <w:rsid w:val="005878DA"/>
    <w:rsid w:val="0058798D"/>
    <w:rsid w:val="00590308"/>
    <w:rsid w:val="00590516"/>
    <w:rsid w:val="00590E8A"/>
    <w:rsid w:val="00590EC7"/>
    <w:rsid w:val="00591027"/>
    <w:rsid w:val="005917D3"/>
    <w:rsid w:val="005919D0"/>
    <w:rsid w:val="00591DF4"/>
    <w:rsid w:val="00592130"/>
    <w:rsid w:val="00592181"/>
    <w:rsid w:val="005928D8"/>
    <w:rsid w:val="00592961"/>
    <w:rsid w:val="005932EB"/>
    <w:rsid w:val="00595051"/>
    <w:rsid w:val="005950A4"/>
    <w:rsid w:val="00595572"/>
    <w:rsid w:val="0059688F"/>
    <w:rsid w:val="00597666"/>
    <w:rsid w:val="0059799A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3800"/>
    <w:rsid w:val="005A445B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39"/>
    <w:rsid w:val="005B04EE"/>
    <w:rsid w:val="005B0B0B"/>
    <w:rsid w:val="005B3348"/>
    <w:rsid w:val="005B4013"/>
    <w:rsid w:val="005B460E"/>
    <w:rsid w:val="005B5008"/>
    <w:rsid w:val="005B577A"/>
    <w:rsid w:val="005B58B9"/>
    <w:rsid w:val="005B6C54"/>
    <w:rsid w:val="005B72F3"/>
    <w:rsid w:val="005B772E"/>
    <w:rsid w:val="005C0745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2EB2"/>
    <w:rsid w:val="005C3BA3"/>
    <w:rsid w:val="005C3C16"/>
    <w:rsid w:val="005C3CFA"/>
    <w:rsid w:val="005C4361"/>
    <w:rsid w:val="005C4EC7"/>
    <w:rsid w:val="005C5A20"/>
    <w:rsid w:val="005C5AE6"/>
    <w:rsid w:val="005C5FE9"/>
    <w:rsid w:val="005C627E"/>
    <w:rsid w:val="005C7A5A"/>
    <w:rsid w:val="005D0201"/>
    <w:rsid w:val="005D198D"/>
    <w:rsid w:val="005D1B4A"/>
    <w:rsid w:val="005D1F50"/>
    <w:rsid w:val="005D2554"/>
    <w:rsid w:val="005D2D64"/>
    <w:rsid w:val="005D3F70"/>
    <w:rsid w:val="005D44EA"/>
    <w:rsid w:val="005D46BF"/>
    <w:rsid w:val="005D4A61"/>
    <w:rsid w:val="005D571A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57DC"/>
    <w:rsid w:val="005E6343"/>
    <w:rsid w:val="005E6532"/>
    <w:rsid w:val="005E70F4"/>
    <w:rsid w:val="005F0B6C"/>
    <w:rsid w:val="005F0BFD"/>
    <w:rsid w:val="005F13CE"/>
    <w:rsid w:val="005F1CB7"/>
    <w:rsid w:val="005F1D95"/>
    <w:rsid w:val="005F22FF"/>
    <w:rsid w:val="005F366B"/>
    <w:rsid w:val="005F4233"/>
    <w:rsid w:val="005F4A0C"/>
    <w:rsid w:val="005F61EC"/>
    <w:rsid w:val="005F64F6"/>
    <w:rsid w:val="005F69B7"/>
    <w:rsid w:val="005F6BD3"/>
    <w:rsid w:val="005F6DED"/>
    <w:rsid w:val="005F6E25"/>
    <w:rsid w:val="005F759F"/>
    <w:rsid w:val="005F7D19"/>
    <w:rsid w:val="00600497"/>
    <w:rsid w:val="00600610"/>
    <w:rsid w:val="00600F12"/>
    <w:rsid w:val="00600FD9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CE7"/>
    <w:rsid w:val="00610E88"/>
    <w:rsid w:val="006118D8"/>
    <w:rsid w:val="00612485"/>
    <w:rsid w:val="006131F0"/>
    <w:rsid w:val="0061330A"/>
    <w:rsid w:val="0061378A"/>
    <w:rsid w:val="006138DE"/>
    <w:rsid w:val="006142CD"/>
    <w:rsid w:val="006144FA"/>
    <w:rsid w:val="0061488F"/>
    <w:rsid w:val="00615721"/>
    <w:rsid w:val="00616835"/>
    <w:rsid w:val="006174BE"/>
    <w:rsid w:val="0061787A"/>
    <w:rsid w:val="006202B1"/>
    <w:rsid w:val="006210F8"/>
    <w:rsid w:val="0062217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1B5C"/>
    <w:rsid w:val="006325B6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1091"/>
    <w:rsid w:val="00641C34"/>
    <w:rsid w:val="0064209E"/>
    <w:rsid w:val="0064223F"/>
    <w:rsid w:val="00642EB1"/>
    <w:rsid w:val="00643212"/>
    <w:rsid w:val="006435BF"/>
    <w:rsid w:val="00644959"/>
    <w:rsid w:val="00644F40"/>
    <w:rsid w:val="0064513E"/>
    <w:rsid w:val="00645A87"/>
    <w:rsid w:val="006463B2"/>
    <w:rsid w:val="00647302"/>
    <w:rsid w:val="00647609"/>
    <w:rsid w:val="00647DE4"/>
    <w:rsid w:val="006522D8"/>
    <w:rsid w:val="006524D7"/>
    <w:rsid w:val="006534F3"/>
    <w:rsid w:val="0065373D"/>
    <w:rsid w:val="00653807"/>
    <w:rsid w:val="00654538"/>
    <w:rsid w:val="00655920"/>
    <w:rsid w:val="00655D95"/>
    <w:rsid w:val="0065692E"/>
    <w:rsid w:val="00656C76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97F"/>
    <w:rsid w:val="00671B57"/>
    <w:rsid w:val="00671DC1"/>
    <w:rsid w:val="006725E5"/>
    <w:rsid w:val="00673E40"/>
    <w:rsid w:val="006741A5"/>
    <w:rsid w:val="006753B2"/>
    <w:rsid w:val="006759D4"/>
    <w:rsid w:val="00675EEA"/>
    <w:rsid w:val="00676959"/>
    <w:rsid w:val="0067731B"/>
    <w:rsid w:val="00677457"/>
    <w:rsid w:val="00680B1E"/>
    <w:rsid w:val="00680B5C"/>
    <w:rsid w:val="00681A7C"/>
    <w:rsid w:val="00682095"/>
    <w:rsid w:val="006823D5"/>
    <w:rsid w:val="00684096"/>
    <w:rsid w:val="0068436F"/>
    <w:rsid w:val="00684866"/>
    <w:rsid w:val="00684F33"/>
    <w:rsid w:val="00685318"/>
    <w:rsid w:val="0068531F"/>
    <w:rsid w:val="00685B6D"/>
    <w:rsid w:val="00685E22"/>
    <w:rsid w:val="00685EF9"/>
    <w:rsid w:val="00686208"/>
    <w:rsid w:val="006863DA"/>
    <w:rsid w:val="00687157"/>
    <w:rsid w:val="00687324"/>
    <w:rsid w:val="00687556"/>
    <w:rsid w:val="006877A6"/>
    <w:rsid w:val="0068797A"/>
    <w:rsid w:val="00687FD6"/>
    <w:rsid w:val="00690277"/>
    <w:rsid w:val="0069085C"/>
    <w:rsid w:val="006915E5"/>
    <w:rsid w:val="00692DD0"/>
    <w:rsid w:val="0069388E"/>
    <w:rsid w:val="006939BD"/>
    <w:rsid w:val="00693C62"/>
    <w:rsid w:val="006940E2"/>
    <w:rsid w:val="0069451C"/>
    <w:rsid w:val="00695475"/>
    <w:rsid w:val="006A0910"/>
    <w:rsid w:val="006A0EB1"/>
    <w:rsid w:val="006A10E9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A05"/>
    <w:rsid w:val="006A7B9A"/>
    <w:rsid w:val="006B0749"/>
    <w:rsid w:val="006B0778"/>
    <w:rsid w:val="006B089D"/>
    <w:rsid w:val="006B0F4F"/>
    <w:rsid w:val="006B19ED"/>
    <w:rsid w:val="006B3F88"/>
    <w:rsid w:val="006B55E3"/>
    <w:rsid w:val="006B69E6"/>
    <w:rsid w:val="006B722D"/>
    <w:rsid w:val="006B792B"/>
    <w:rsid w:val="006B7FDD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C37"/>
    <w:rsid w:val="006C3E9F"/>
    <w:rsid w:val="006C3EDD"/>
    <w:rsid w:val="006C44DF"/>
    <w:rsid w:val="006C4B3B"/>
    <w:rsid w:val="006C58B0"/>
    <w:rsid w:val="006C647C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851"/>
    <w:rsid w:val="006D5EA4"/>
    <w:rsid w:val="006D665A"/>
    <w:rsid w:val="006D693F"/>
    <w:rsid w:val="006D6D5F"/>
    <w:rsid w:val="006D71E6"/>
    <w:rsid w:val="006D7581"/>
    <w:rsid w:val="006D7776"/>
    <w:rsid w:val="006E1FEA"/>
    <w:rsid w:val="006E21FB"/>
    <w:rsid w:val="006E2D77"/>
    <w:rsid w:val="006E3061"/>
    <w:rsid w:val="006E4651"/>
    <w:rsid w:val="006F0BB1"/>
    <w:rsid w:val="006F0D69"/>
    <w:rsid w:val="006F1027"/>
    <w:rsid w:val="006F108F"/>
    <w:rsid w:val="006F1A34"/>
    <w:rsid w:val="006F1B58"/>
    <w:rsid w:val="006F298B"/>
    <w:rsid w:val="006F2CDF"/>
    <w:rsid w:val="006F3753"/>
    <w:rsid w:val="006F50E7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563F"/>
    <w:rsid w:val="00705F34"/>
    <w:rsid w:val="007065DB"/>
    <w:rsid w:val="0070678D"/>
    <w:rsid w:val="00706B66"/>
    <w:rsid w:val="007071CC"/>
    <w:rsid w:val="0070743B"/>
    <w:rsid w:val="007075B1"/>
    <w:rsid w:val="00707E49"/>
    <w:rsid w:val="00710AF0"/>
    <w:rsid w:val="007119FC"/>
    <w:rsid w:val="00711BE5"/>
    <w:rsid w:val="007125A8"/>
    <w:rsid w:val="00712B8D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54F"/>
    <w:rsid w:val="007175FE"/>
    <w:rsid w:val="00717F78"/>
    <w:rsid w:val="0072058C"/>
    <w:rsid w:val="00720A84"/>
    <w:rsid w:val="00720C8A"/>
    <w:rsid w:val="00721B24"/>
    <w:rsid w:val="00722A8B"/>
    <w:rsid w:val="00722D00"/>
    <w:rsid w:val="00722D3E"/>
    <w:rsid w:val="0072328B"/>
    <w:rsid w:val="0072352E"/>
    <w:rsid w:val="00723B33"/>
    <w:rsid w:val="00724307"/>
    <w:rsid w:val="007249C3"/>
    <w:rsid w:val="007265C7"/>
    <w:rsid w:val="0072694A"/>
    <w:rsid w:val="00726E72"/>
    <w:rsid w:val="00727068"/>
    <w:rsid w:val="007276DD"/>
    <w:rsid w:val="007279E7"/>
    <w:rsid w:val="00727E92"/>
    <w:rsid w:val="00727EF6"/>
    <w:rsid w:val="00731ACC"/>
    <w:rsid w:val="00731B43"/>
    <w:rsid w:val="00732474"/>
    <w:rsid w:val="0073340C"/>
    <w:rsid w:val="0073358E"/>
    <w:rsid w:val="00733DA4"/>
    <w:rsid w:val="00734013"/>
    <w:rsid w:val="007345F4"/>
    <w:rsid w:val="00734733"/>
    <w:rsid w:val="00734A1F"/>
    <w:rsid w:val="0073519E"/>
    <w:rsid w:val="00735269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37C2C"/>
    <w:rsid w:val="0074002C"/>
    <w:rsid w:val="007409C8"/>
    <w:rsid w:val="00740A89"/>
    <w:rsid w:val="00741425"/>
    <w:rsid w:val="00741C03"/>
    <w:rsid w:val="007421B2"/>
    <w:rsid w:val="007424BB"/>
    <w:rsid w:val="00742BF6"/>
    <w:rsid w:val="00743377"/>
    <w:rsid w:val="007433A9"/>
    <w:rsid w:val="00743674"/>
    <w:rsid w:val="00745D78"/>
    <w:rsid w:val="0074620D"/>
    <w:rsid w:val="00750949"/>
    <w:rsid w:val="00750D6E"/>
    <w:rsid w:val="007515FC"/>
    <w:rsid w:val="00751ECA"/>
    <w:rsid w:val="00753406"/>
    <w:rsid w:val="00753622"/>
    <w:rsid w:val="0075461B"/>
    <w:rsid w:val="007548E9"/>
    <w:rsid w:val="00754C4C"/>
    <w:rsid w:val="00756033"/>
    <w:rsid w:val="0075613A"/>
    <w:rsid w:val="0075698C"/>
    <w:rsid w:val="0075711F"/>
    <w:rsid w:val="007577A6"/>
    <w:rsid w:val="00757C98"/>
    <w:rsid w:val="00760095"/>
    <w:rsid w:val="00760618"/>
    <w:rsid w:val="007608F9"/>
    <w:rsid w:val="00761847"/>
    <w:rsid w:val="007622F5"/>
    <w:rsid w:val="0076274E"/>
    <w:rsid w:val="007631B6"/>
    <w:rsid w:val="007634F1"/>
    <w:rsid w:val="00764842"/>
    <w:rsid w:val="007649D5"/>
    <w:rsid w:val="00765A0B"/>
    <w:rsid w:val="00765F08"/>
    <w:rsid w:val="00766C48"/>
    <w:rsid w:val="00766EA8"/>
    <w:rsid w:val="00767088"/>
    <w:rsid w:val="00767AB4"/>
    <w:rsid w:val="0077029E"/>
    <w:rsid w:val="007709E5"/>
    <w:rsid w:val="00771324"/>
    <w:rsid w:val="0077324C"/>
    <w:rsid w:val="007740D2"/>
    <w:rsid w:val="00774510"/>
    <w:rsid w:val="00775ACC"/>
    <w:rsid w:val="007766CD"/>
    <w:rsid w:val="0077704F"/>
    <w:rsid w:val="00781029"/>
    <w:rsid w:val="0078135C"/>
    <w:rsid w:val="00781AAF"/>
    <w:rsid w:val="00781B92"/>
    <w:rsid w:val="007839BB"/>
    <w:rsid w:val="00783A9D"/>
    <w:rsid w:val="00783EE7"/>
    <w:rsid w:val="0078444D"/>
    <w:rsid w:val="00784759"/>
    <w:rsid w:val="00784BA7"/>
    <w:rsid w:val="00784C57"/>
    <w:rsid w:val="00786C26"/>
    <w:rsid w:val="00787674"/>
    <w:rsid w:val="00787756"/>
    <w:rsid w:val="00787A81"/>
    <w:rsid w:val="00787C5D"/>
    <w:rsid w:val="00787F99"/>
    <w:rsid w:val="00790647"/>
    <w:rsid w:val="0079165F"/>
    <w:rsid w:val="00791C0F"/>
    <w:rsid w:val="007922C4"/>
    <w:rsid w:val="00793828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4A79"/>
    <w:rsid w:val="007A535B"/>
    <w:rsid w:val="007A609C"/>
    <w:rsid w:val="007A6F70"/>
    <w:rsid w:val="007A725E"/>
    <w:rsid w:val="007B0E19"/>
    <w:rsid w:val="007B14FF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262D"/>
    <w:rsid w:val="007C39FC"/>
    <w:rsid w:val="007C4775"/>
    <w:rsid w:val="007C4A2F"/>
    <w:rsid w:val="007C4FE0"/>
    <w:rsid w:val="007C534C"/>
    <w:rsid w:val="007C53FE"/>
    <w:rsid w:val="007C592A"/>
    <w:rsid w:val="007C6427"/>
    <w:rsid w:val="007C6977"/>
    <w:rsid w:val="007C6B2C"/>
    <w:rsid w:val="007C7143"/>
    <w:rsid w:val="007C7363"/>
    <w:rsid w:val="007C7CBA"/>
    <w:rsid w:val="007D04C7"/>
    <w:rsid w:val="007D1985"/>
    <w:rsid w:val="007D1FBF"/>
    <w:rsid w:val="007D229F"/>
    <w:rsid w:val="007D27FC"/>
    <w:rsid w:val="007D2A11"/>
    <w:rsid w:val="007D3719"/>
    <w:rsid w:val="007D3E21"/>
    <w:rsid w:val="007D4511"/>
    <w:rsid w:val="007D6118"/>
    <w:rsid w:val="007D6644"/>
    <w:rsid w:val="007D6839"/>
    <w:rsid w:val="007D6A07"/>
    <w:rsid w:val="007D7103"/>
    <w:rsid w:val="007D72CF"/>
    <w:rsid w:val="007D74E2"/>
    <w:rsid w:val="007D7C35"/>
    <w:rsid w:val="007E0176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E6D35"/>
    <w:rsid w:val="007E6F7B"/>
    <w:rsid w:val="007F086E"/>
    <w:rsid w:val="007F12B1"/>
    <w:rsid w:val="007F13BF"/>
    <w:rsid w:val="007F14F4"/>
    <w:rsid w:val="007F1BC1"/>
    <w:rsid w:val="007F1D34"/>
    <w:rsid w:val="007F295A"/>
    <w:rsid w:val="007F3BA0"/>
    <w:rsid w:val="007F3C39"/>
    <w:rsid w:val="007F3EE2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9E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620"/>
    <w:rsid w:val="00813D6A"/>
    <w:rsid w:val="00813E00"/>
    <w:rsid w:val="008141EC"/>
    <w:rsid w:val="00814BD5"/>
    <w:rsid w:val="00814D00"/>
    <w:rsid w:val="00815017"/>
    <w:rsid w:val="008151B9"/>
    <w:rsid w:val="00815868"/>
    <w:rsid w:val="00815D8B"/>
    <w:rsid w:val="00815F98"/>
    <w:rsid w:val="00816F8E"/>
    <w:rsid w:val="00816FF7"/>
    <w:rsid w:val="00817616"/>
    <w:rsid w:val="00820FC9"/>
    <w:rsid w:val="00821246"/>
    <w:rsid w:val="0082192A"/>
    <w:rsid w:val="0082248A"/>
    <w:rsid w:val="00822C21"/>
    <w:rsid w:val="008233F7"/>
    <w:rsid w:val="0082387D"/>
    <w:rsid w:val="0082478C"/>
    <w:rsid w:val="00824962"/>
    <w:rsid w:val="00824971"/>
    <w:rsid w:val="00824B3E"/>
    <w:rsid w:val="00824C9C"/>
    <w:rsid w:val="00824CB7"/>
    <w:rsid w:val="00825EFC"/>
    <w:rsid w:val="008265E8"/>
    <w:rsid w:val="008269BC"/>
    <w:rsid w:val="00827A3B"/>
    <w:rsid w:val="00827B95"/>
    <w:rsid w:val="00830909"/>
    <w:rsid w:val="00830A62"/>
    <w:rsid w:val="00831DCB"/>
    <w:rsid w:val="00834051"/>
    <w:rsid w:val="008340F2"/>
    <w:rsid w:val="0083488F"/>
    <w:rsid w:val="00834CEB"/>
    <w:rsid w:val="00835E45"/>
    <w:rsid w:val="00835F90"/>
    <w:rsid w:val="00836255"/>
    <w:rsid w:val="00837A4B"/>
    <w:rsid w:val="00837BE6"/>
    <w:rsid w:val="00840378"/>
    <w:rsid w:val="00840AD3"/>
    <w:rsid w:val="00842E62"/>
    <w:rsid w:val="008430F3"/>
    <w:rsid w:val="00843583"/>
    <w:rsid w:val="0084368B"/>
    <w:rsid w:val="00843DE4"/>
    <w:rsid w:val="00844353"/>
    <w:rsid w:val="00845171"/>
    <w:rsid w:val="008463C6"/>
    <w:rsid w:val="00846E0F"/>
    <w:rsid w:val="008471BC"/>
    <w:rsid w:val="00847CF2"/>
    <w:rsid w:val="00850929"/>
    <w:rsid w:val="00850994"/>
    <w:rsid w:val="00851736"/>
    <w:rsid w:val="0085190B"/>
    <w:rsid w:val="00851DC2"/>
    <w:rsid w:val="00851DFA"/>
    <w:rsid w:val="00851EA0"/>
    <w:rsid w:val="00853F14"/>
    <w:rsid w:val="00855509"/>
    <w:rsid w:val="00856516"/>
    <w:rsid w:val="00856A49"/>
    <w:rsid w:val="008575A5"/>
    <w:rsid w:val="00857D74"/>
    <w:rsid w:val="008617DE"/>
    <w:rsid w:val="00861C41"/>
    <w:rsid w:val="008626E7"/>
    <w:rsid w:val="0086318C"/>
    <w:rsid w:val="008640AF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59F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4FBB"/>
    <w:rsid w:val="008864A4"/>
    <w:rsid w:val="008865B1"/>
    <w:rsid w:val="008866C3"/>
    <w:rsid w:val="0088766D"/>
    <w:rsid w:val="00887CEB"/>
    <w:rsid w:val="0089067E"/>
    <w:rsid w:val="0089084A"/>
    <w:rsid w:val="00890ED6"/>
    <w:rsid w:val="00892D8B"/>
    <w:rsid w:val="008933F4"/>
    <w:rsid w:val="0089340F"/>
    <w:rsid w:val="00894AA3"/>
    <w:rsid w:val="00895721"/>
    <w:rsid w:val="0089591A"/>
    <w:rsid w:val="00895E1E"/>
    <w:rsid w:val="00897448"/>
    <w:rsid w:val="00897F9A"/>
    <w:rsid w:val="008A0143"/>
    <w:rsid w:val="008A05B8"/>
    <w:rsid w:val="008A0636"/>
    <w:rsid w:val="008A08EA"/>
    <w:rsid w:val="008A2393"/>
    <w:rsid w:val="008A24C7"/>
    <w:rsid w:val="008A27A5"/>
    <w:rsid w:val="008A2876"/>
    <w:rsid w:val="008A2B08"/>
    <w:rsid w:val="008A3280"/>
    <w:rsid w:val="008A3DB4"/>
    <w:rsid w:val="008A5A2F"/>
    <w:rsid w:val="008A6019"/>
    <w:rsid w:val="008A698F"/>
    <w:rsid w:val="008A78F3"/>
    <w:rsid w:val="008B12BF"/>
    <w:rsid w:val="008B134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875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519"/>
    <w:rsid w:val="008C6531"/>
    <w:rsid w:val="008C6DBD"/>
    <w:rsid w:val="008D0078"/>
    <w:rsid w:val="008D067D"/>
    <w:rsid w:val="008D090D"/>
    <w:rsid w:val="008D1114"/>
    <w:rsid w:val="008D158A"/>
    <w:rsid w:val="008D189E"/>
    <w:rsid w:val="008D1E51"/>
    <w:rsid w:val="008D224C"/>
    <w:rsid w:val="008D2451"/>
    <w:rsid w:val="008D24D2"/>
    <w:rsid w:val="008D28B9"/>
    <w:rsid w:val="008D2DD1"/>
    <w:rsid w:val="008D3788"/>
    <w:rsid w:val="008D4C93"/>
    <w:rsid w:val="008D517B"/>
    <w:rsid w:val="008D57D9"/>
    <w:rsid w:val="008D5C0F"/>
    <w:rsid w:val="008D5FDA"/>
    <w:rsid w:val="008D62E8"/>
    <w:rsid w:val="008D6389"/>
    <w:rsid w:val="008D6EBA"/>
    <w:rsid w:val="008D78EA"/>
    <w:rsid w:val="008D78FF"/>
    <w:rsid w:val="008D7F8B"/>
    <w:rsid w:val="008E0148"/>
    <w:rsid w:val="008E0371"/>
    <w:rsid w:val="008E061B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103"/>
    <w:rsid w:val="008F37AB"/>
    <w:rsid w:val="008F3877"/>
    <w:rsid w:val="008F43C6"/>
    <w:rsid w:val="008F4CEC"/>
    <w:rsid w:val="008F5322"/>
    <w:rsid w:val="008F5558"/>
    <w:rsid w:val="008F64CF"/>
    <w:rsid w:val="008F64F8"/>
    <w:rsid w:val="008F669E"/>
    <w:rsid w:val="008F686C"/>
    <w:rsid w:val="008F6C56"/>
    <w:rsid w:val="008F6F70"/>
    <w:rsid w:val="008F75A8"/>
    <w:rsid w:val="008F778B"/>
    <w:rsid w:val="008F7B22"/>
    <w:rsid w:val="008F7D2E"/>
    <w:rsid w:val="009004DF"/>
    <w:rsid w:val="009006F2"/>
    <w:rsid w:val="00900877"/>
    <w:rsid w:val="009008B0"/>
    <w:rsid w:val="00901AA5"/>
    <w:rsid w:val="009020D6"/>
    <w:rsid w:val="0090235F"/>
    <w:rsid w:val="00903189"/>
    <w:rsid w:val="009034E6"/>
    <w:rsid w:val="0090421A"/>
    <w:rsid w:val="00904B95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36C"/>
    <w:rsid w:val="00914934"/>
    <w:rsid w:val="00914E34"/>
    <w:rsid w:val="00914EBD"/>
    <w:rsid w:val="00915427"/>
    <w:rsid w:val="00915494"/>
    <w:rsid w:val="00915533"/>
    <w:rsid w:val="00916196"/>
    <w:rsid w:val="0091687E"/>
    <w:rsid w:val="00917018"/>
    <w:rsid w:val="009178F4"/>
    <w:rsid w:val="00917F86"/>
    <w:rsid w:val="0092057E"/>
    <w:rsid w:val="00920616"/>
    <w:rsid w:val="0092211C"/>
    <w:rsid w:val="00924747"/>
    <w:rsid w:val="00924A32"/>
    <w:rsid w:val="00924B25"/>
    <w:rsid w:val="009253FF"/>
    <w:rsid w:val="00925548"/>
    <w:rsid w:val="00925B2A"/>
    <w:rsid w:val="0092603D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3762D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4C2D"/>
    <w:rsid w:val="00945015"/>
    <w:rsid w:val="0094580B"/>
    <w:rsid w:val="00945B8C"/>
    <w:rsid w:val="00945F78"/>
    <w:rsid w:val="00946650"/>
    <w:rsid w:val="00946F6D"/>
    <w:rsid w:val="00946FF3"/>
    <w:rsid w:val="009472DD"/>
    <w:rsid w:val="009475B6"/>
    <w:rsid w:val="00947619"/>
    <w:rsid w:val="00950A25"/>
    <w:rsid w:val="009511A5"/>
    <w:rsid w:val="009552BD"/>
    <w:rsid w:val="00955380"/>
    <w:rsid w:val="00955696"/>
    <w:rsid w:val="0095602D"/>
    <w:rsid w:val="0095621F"/>
    <w:rsid w:val="00956690"/>
    <w:rsid w:val="00956907"/>
    <w:rsid w:val="00956E94"/>
    <w:rsid w:val="00957B6F"/>
    <w:rsid w:val="00957CB7"/>
    <w:rsid w:val="00957CD3"/>
    <w:rsid w:val="00960955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8AA"/>
    <w:rsid w:val="00971AAE"/>
    <w:rsid w:val="00971F40"/>
    <w:rsid w:val="00972314"/>
    <w:rsid w:val="009729E8"/>
    <w:rsid w:val="00972E3C"/>
    <w:rsid w:val="00973096"/>
    <w:rsid w:val="00973412"/>
    <w:rsid w:val="00973BDA"/>
    <w:rsid w:val="009742E9"/>
    <w:rsid w:val="00974597"/>
    <w:rsid w:val="0097478D"/>
    <w:rsid w:val="00974BCE"/>
    <w:rsid w:val="009758BA"/>
    <w:rsid w:val="00975E33"/>
    <w:rsid w:val="00977282"/>
    <w:rsid w:val="009777D9"/>
    <w:rsid w:val="00977AA1"/>
    <w:rsid w:val="00977CCC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4B9"/>
    <w:rsid w:val="00986859"/>
    <w:rsid w:val="00987134"/>
    <w:rsid w:val="0098749A"/>
    <w:rsid w:val="009876D2"/>
    <w:rsid w:val="00987BCA"/>
    <w:rsid w:val="009900DA"/>
    <w:rsid w:val="009908B4"/>
    <w:rsid w:val="00990C74"/>
    <w:rsid w:val="00990F98"/>
    <w:rsid w:val="009916DF"/>
    <w:rsid w:val="00991748"/>
    <w:rsid w:val="009917DA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1B22"/>
    <w:rsid w:val="009A1E7D"/>
    <w:rsid w:val="009A2E56"/>
    <w:rsid w:val="009A30D1"/>
    <w:rsid w:val="009A32B0"/>
    <w:rsid w:val="009A4F7C"/>
    <w:rsid w:val="009A6AD5"/>
    <w:rsid w:val="009A6FFA"/>
    <w:rsid w:val="009A7265"/>
    <w:rsid w:val="009A7BDB"/>
    <w:rsid w:val="009A7CCE"/>
    <w:rsid w:val="009B0F1C"/>
    <w:rsid w:val="009B1DD0"/>
    <w:rsid w:val="009B22E8"/>
    <w:rsid w:val="009B29B4"/>
    <w:rsid w:val="009B2A45"/>
    <w:rsid w:val="009B2C4B"/>
    <w:rsid w:val="009B3D08"/>
    <w:rsid w:val="009B4044"/>
    <w:rsid w:val="009B4B03"/>
    <w:rsid w:val="009B4D0A"/>
    <w:rsid w:val="009B6ECF"/>
    <w:rsid w:val="009B71D6"/>
    <w:rsid w:val="009B7772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4F8"/>
    <w:rsid w:val="009C753E"/>
    <w:rsid w:val="009C76B5"/>
    <w:rsid w:val="009C7DAD"/>
    <w:rsid w:val="009D0959"/>
    <w:rsid w:val="009D3A23"/>
    <w:rsid w:val="009D3E26"/>
    <w:rsid w:val="009D4B94"/>
    <w:rsid w:val="009D5235"/>
    <w:rsid w:val="009D5252"/>
    <w:rsid w:val="009D5627"/>
    <w:rsid w:val="009D5A35"/>
    <w:rsid w:val="009D739B"/>
    <w:rsid w:val="009D7FE4"/>
    <w:rsid w:val="009E01BD"/>
    <w:rsid w:val="009E11A2"/>
    <w:rsid w:val="009E20D3"/>
    <w:rsid w:val="009E22D7"/>
    <w:rsid w:val="009E25E7"/>
    <w:rsid w:val="009E2AE1"/>
    <w:rsid w:val="009E3297"/>
    <w:rsid w:val="009E33A6"/>
    <w:rsid w:val="009E3CDD"/>
    <w:rsid w:val="009F0767"/>
    <w:rsid w:val="009F08E6"/>
    <w:rsid w:val="009F09A7"/>
    <w:rsid w:val="009F0A1E"/>
    <w:rsid w:val="009F0DBC"/>
    <w:rsid w:val="009F0FC1"/>
    <w:rsid w:val="009F1FA6"/>
    <w:rsid w:val="009F22C4"/>
    <w:rsid w:val="009F2EA4"/>
    <w:rsid w:val="009F325C"/>
    <w:rsid w:val="009F504A"/>
    <w:rsid w:val="009F556A"/>
    <w:rsid w:val="009F58D4"/>
    <w:rsid w:val="009F636F"/>
    <w:rsid w:val="009F701B"/>
    <w:rsid w:val="009F7A1C"/>
    <w:rsid w:val="009F7C7C"/>
    <w:rsid w:val="00A005AA"/>
    <w:rsid w:val="00A00A37"/>
    <w:rsid w:val="00A013BA"/>
    <w:rsid w:val="00A01FBD"/>
    <w:rsid w:val="00A024CC"/>
    <w:rsid w:val="00A036DB"/>
    <w:rsid w:val="00A03E43"/>
    <w:rsid w:val="00A04298"/>
    <w:rsid w:val="00A04930"/>
    <w:rsid w:val="00A0504A"/>
    <w:rsid w:val="00A051DE"/>
    <w:rsid w:val="00A05A51"/>
    <w:rsid w:val="00A0669C"/>
    <w:rsid w:val="00A07159"/>
    <w:rsid w:val="00A1045B"/>
    <w:rsid w:val="00A10617"/>
    <w:rsid w:val="00A106B6"/>
    <w:rsid w:val="00A10A30"/>
    <w:rsid w:val="00A10F52"/>
    <w:rsid w:val="00A1117B"/>
    <w:rsid w:val="00A115D5"/>
    <w:rsid w:val="00A12960"/>
    <w:rsid w:val="00A13007"/>
    <w:rsid w:val="00A1334B"/>
    <w:rsid w:val="00A13777"/>
    <w:rsid w:val="00A146A4"/>
    <w:rsid w:val="00A14F55"/>
    <w:rsid w:val="00A1550B"/>
    <w:rsid w:val="00A1587B"/>
    <w:rsid w:val="00A1661A"/>
    <w:rsid w:val="00A17520"/>
    <w:rsid w:val="00A179FB"/>
    <w:rsid w:val="00A20258"/>
    <w:rsid w:val="00A2074A"/>
    <w:rsid w:val="00A207F9"/>
    <w:rsid w:val="00A20AF7"/>
    <w:rsid w:val="00A20CCD"/>
    <w:rsid w:val="00A20EDF"/>
    <w:rsid w:val="00A20F02"/>
    <w:rsid w:val="00A21903"/>
    <w:rsid w:val="00A22307"/>
    <w:rsid w:val="00A22BC6"/>
    <w:rsid w:val="00A2336A"/>
    <w:rsid w:val="00A23AAB"/>
    <w:rsid w:val="00A23E78"/>
    <w:rsid w:val="00A24310"/>
    <w:rsid w:val="00A24E30"/>
    <w:rsid w:val="00A25053"/>
    <w:rsid w:val="00A2514E"/>
    <w:rsid w:val="00A256C8"/>
    <w:rsid w:val="00A2580B"/>
    <w:rsid w:val="00A25F78"/>
    <w:rsid w:val="00A27B4C"/>
    <w:rsid w:val="00A27E0E"/>
    <w:rsid w:val="00A27FF8"/>
    <w:rsid w:val="00A3075D"/>
    <w:rsid w:val="00A31C23"/>
    <w:rsid w:val="00A31F3F"/>
    <w:rsid w:val="00A32AFB"/>
    <w:rsid w:val="00A34B0F"/>
    <w:rsid w:val="00A34C57"/>
    <w:rsid w:val="00A356CB"/>
    <w:rsid w:val="00A36356"/>
    <w:rsid w:val="00A36690"/>
    <w:rsid w:val="00A37A83"/>
    <w:rsid w:val="00A4000C"/>
    <w:rsid w:val="00A40BA1"/>
    <w:rsid w:val="00A40DA0"/>
    <w:rsid w:val="00A41C32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1B36"/>
    <w:rsid w:val="00A5209B"/>
    <w:rsid w:val="00A53C05"/>
    <w:rsid w:val="00A53D28"/>
    <w:rsid w:val="00A53EF7"/>
    <w:rsid w:val="00A540C6"/>
    <w:rsid w:val="00A543AC"/>
    <w:rsid w:val="00A544A8"/>
    <w:rsid w:val="00A54BED"/>
    <w:rsid w:val="00A55B59"/>
    <w:rsid w:val="00A562C3"/>
    <w:rsid w:val="00A5639D"/>
    <w:rsid w:val="00A57C2F"/>
    <w:rsid w:val="00A6194C"/>
    <w:rsid w:val="00A62C58"/>
    <w:rsid w:val="00A62DF6"/>
    <w:rsid w:val="00A62E44"/>
    <w:rsid w:val="00A63E45"/>
    <w:rsid w:val="00A6530D"/>
    <w:rsid w:val="00A65522"/>
    <w:rsid w:val="00A65C34"/>
    <w:rsid w:val="00A661F5"/>
    <w:rsid w:val="00A66CCF"/>
    <w:rsid w:val="00A66F5A"/>
    <w:rsid w:val="00A675CB"/>
    <w:rsid w:val="00A67665"/>
    <w:rsid w:val="00A67722"/>
    <w:rsid w:val="00A67C1C"/>
    <w:rsid w:val="00A7006D"/>
    <w:rsid w:val="00A70588"/>
    <w:rsid w:val="00A71E38"/>
    <w:rsid w:val="00A722B8"/>
    <w:rsid w:val="00A7243C"/>
    <w:rsid w:val="00A731D9"/>
    <w:rsid w:val="00A73599"/>
    <w:rsid w:val="00A74CA0"/>
    <w:rsid w:val="00A74CB3"/>
    <w:rsid w:val="00A74D59"/>
    <w:rsid w:val="00A75132"/>
    <w:rsid w:val="00A76C72"/>
    <w:rsid w:val="00A77684"/>
    <w:rsid w:val="00A8005D"/>
    <w:rsid w:val="00A801A4"/>
    <w:rsid w:val="00A8066C"/>
    <w:rsid w:val="00A81A24"/>
    <w:rsid w:val="00A84041"/>
    <w:rsid w:val="00A84A2A"/>
    <w:rsid w:val="00A8587F"/>
    <w:rsid w:val="00A877CF"/>
    <w:rsid w:val="00A90726"/>
    <w:rsid w:val="00A9073E"/>
    <w:rsid w:val="00A90A2A"/>
    <w:rsid w:val="00A90E03"/>
    <w:rsid w:val="00A92401"/>
    <w:rsid w:val="00A936CB"/>
    <w:rsid w:val="00A93A24"/>
    <w:rsid w:val="00A95728"/>
    <w:rsid w:val="00A963A4"/>
    <w:rsid w:val="00A9641D"/>
    <w:rsid w:val="00A96F4B"/>
    <w:rsid w:val="00A9772E"/>
    <w:rsid w:val="00A97B16"/>
    <w:rsid w:val="00A97C7D"/>
    <w:rsid w:val="00A97F47"/>
    <w:rsid w:val="00AA0207"/>
    <w:rsid w:val="00AA0425"/>
    <w:rsid w:val="00AA0722"/>
    <w:rsid w:val="00AA0B7B"/>
    <w:rsid w:val="00AA1373"/>
    <w:rsid w:val="00AA2718"/>
    <w:rsid w:val="00AA2C51"/>
    <w:rsid w:val="00AA35EF"/>
    <w:rsid w:val="00AA37F1"/>
    <w:rsid w:val="00AA3AF9"/>
    <w:rsid w:val="00AA56D1"/>
    <w:rsid w:val="00AA7016"/>
    <w:rsid w:val="00AA7AD3"/>
    <w:rsid w:val="00AA7E4A"/>
    <w:rsid w:val="00AB0654"/>
    <w:rsid w:val="00AB0CE3"/>
    <w:rsid w:val="00AB1A31"/>
    <w:rsid w:val="00AB2621"/>
    <w:rsid w:val="00AB275C"/>
    <w:rsid w:val="00AB30A2"/>
    <w:rsid w:val="00AB3F02"/>
    <w:rsid w:val="00AB40F5"/>
    <w:rsid w:val="00AB4312"/>
    <w:rsid w:val="00AB5AF0"/>
    <w:rsid w:val="00AB5E52"/>
    <w:rsid w:val="00AB6E0B"/>
    <w:rsid w:val="00AB7827"/>
    <w:rsid w:val="00AC21E3"/>
    <w:rsid w:val="00AC2756"/>
    <w:rsid w:val="00AC3007"/>
    <w:rsid w:val="00AC3400"/>
    <w:rsid w:val="00AC3513"/>
    <w:rsid w:val="00AC3F5B"/>
    <w:rsid w:val="00AC40F3"/>
    <w:rsid w:val="00AC43FD"/>
    <w:rsid w:val="00AC4452"/>
    <w:rsid w:val="00AC49B0"/>
    <w:rsid w:val="00AC4EDD"/>
    <w:rsid w:val="00AC5A33"/>
    <w:rsid w:val="00AC5F48"/>
    <w:rsid w:val="00AC66EB"/>
    <w:rsid w:val="00AC7EFD"/>
    <w:rsid w:val="00AD0208"/>
    <w:rsid w:val="00AD202D"/>
    <w:rsid w:val="00AD2E7A"/>
    <w:rsid w:val="00AD30A8"/>
    <w:rsid w:val="00AD3318"/>
    <w:rsid w:val="00AD33BA"/>
    <w:rsid w:val="00AD39D6"/>
    <w:rsid w:val="00AD3F43"/>
    <w:rsid w:val="00AD4244"/>
    <w:rsid w:val="00AD4BC6"/>
    <w:rsid w:val="00AD5311"/>
    <w:rsid w:val="00AD575A"/>
    <w:rsid w:val="00AD5F48"/>
    <w:rsid w:val="00AD66E5"/>
    <w:rsid w:val="00AD6892"/>
    <w:rsid w:val="00AD6A49"/>
    <w:rsid w:val="00AD705F"/>
    <w:rsid w:val="00AD770C"/>
    <w:rsid w:val="00AE035B"/>
    <w:rsid w:val="00AE0ABA"/>
    <w:rsid w:val="00AE1FFD"/>
    <w:rsid w:val="00AE21D8"/>
    <w:rsid w:val="00AE426F"/>
    <w:rsid w:val="00AE43E2"/>
    <w:rsid w:val="00AE45BA"/>
    <w:rsid w:val="00AE4BB5"/>
    <w:rsid w:val="00AE4C6E"/>
    <w:rsid w:val="00AE4CE9"/>
    <w:rsid w:val="00AE4F4F"/>
    <w:rsid w:val="00AE52C8"/>
    <w:rsid w:val="00AE56B2"/>
    <w:rsid w:val="00AE6275"/>
    <w:rsid w:val="00AE6388"/>
    <w:rsid w:val="00AE72DE"/>
    <w:rsid w:val="00AE78AD"/>
    <w:rsid w:val="00AF008C"/>
    <w:rsid w:val="00AF07DE"/>
    <w:rsid w:val="00AF135B"/>
    <w:rsid w:val="00AF1FAF"/>
    <w:rsid w:val="00AF35B8"/>
    <w:rsid w:val="00AF42B7"/>
    <w:rsid w:val="00AF4E16"/>
    <w:rsid w:val="00AF4FEA"/>
    <w:rsid w:val="00AF55DA"/>
    <w:rsid w:val="00AF564E"/>
    <w:rsid w:val="00AF5E54"/>
    <w:rsid w:val="00AF6A14"/>
    <w:rsid w:val="00B01093"/>
    <w:rsid w:val="00B01434"/>
    <w:rsid w:val="00B019A1"/>
    <w:rsid w:val="00B01FF6"/>
    <w:rsid w:val="00B022C2"/>
    <w:rsid w:val="00B02335"/>
    <w:rsid w:val="00B03B48"/>
    <w:rsid w:val="00B03F36"/>
    <w:rsid w:val="00B03FD5"/>
    <w:rsid w:val="00B04494"/>
    <w:rsid w:val="00B0477D"/>
    <w:rsid w:val="00B04B90"/>
    <w:rsid w:val="00B059E6"/>
    <w:rsid w:val="00B05DFD"/>
    <w:rsid w:val="00B061B1"/>
    <w:rsid w:val="00B063CC"/>
    <w:rsid w:val="00B0727E"/>
    <w:rsid w:val="00B073A8"/>
    <w:rsid w:val="00B07C86"/>
    <w:rsid w:val="00B07D2D"/>
    <w:rsid w:val="00B07F45"/>
    <w:rsid w:val="00B07F67"/>
    <w:rsid w:val="00B105EB"/>
    <w:rsid w:val="00B10CC2"/>
    <w:rsid w:val="00B1184A"/>
    <w:rsid w:val="00B11A8C"/>
    <w:rsid w:val="00B124B0"/>
    <w:rsid w:val="00B125A0"/>
    <w:rsid w:val="00B134F5"/>
    <w:rsid w:val="00B1370C"/>
    <w:rsid w:val="00B13859"/>
    <w:rsid w:val="00B13F48"/>
    <w:rsid w:val="00B15317"/>
    <w:rsid w:val="00B15B29"/>
    <w:rsid w:val="00B16C65"/>
    <w:rsid w:val="00B20234"/>
    <w:rsid w:val="00B2175E"/>
    <w:rsid w:val="00B21BAA"/>
    <w:rsid w:val="00B2389C"/>
    <w:rsid w:val="00B23BB0"/>
    <w:rsid w:val="00B23BE2"/>
    <w:rsid w:val="00B23EDD"/>
    <w:rsid w:val="00B23EEB"/>
    <w:rsid w:val="00B244E4"/>
    <w:rsid w:val="00B2468B"/>
    <w:rsid w:val="00B247FD"/>
    <w:rsid w:val="00B24CF7"/>
    <w:rsid w:val="00B24E6A"/>
    <w:rsid w:val="00B2513E"/>
    <w:rsid w:val="00B258BB"/>
    <w:rsid w:val="00B26521"/>
    <w:rsid w:val="00B26F92"/>
    <w:rsid w:val="00B279C1"/>
    <w:rsid w:val="00B27C56"/>
    <w:rsid w:val="00B301AD"/>
    <w:rsid w:val="00B30222"/>
    <w:rsid w:val="00B30787"/>
    <w:rsid w:val="00B30E1E"/>
    <w:rsid w:val="00B31D07"/>
    <w:rsid w:val="00B32438"/>
    <w:rsid w:val="00B32FFD"/>
    <w:rsid w:val="00B332FF"/>
    <w:rsid w:val="00B336EB"/>
    <w:rsid w:val="00B33881"/>
    <w:rsid w:val="00B338C7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0FCA"/>
    <w:rsid w:val="00B415AA"/>
    <w:rsid w:val="00B42081"/>
    <w:rsid w:val="00B42E82"/>
    <w:rsid w:val="00B42EC0"/>
    <w:rsid w:val="00B43B2A"/>
    <w:rsid w:val="00B43CE5"/>
    <w:rsid w:val="00B44881"/>
    <w:rsid w:val="00B44EA5"/>
    <w:rsid w:val="00B44FB3"/>
    <w:rsid w:val="00B455AD"/>
    <w:rsid w:val="00B456D9"/>
    <w:rsid w:val="00B45A40"/>
    <w:rsid w:val="00B45B5D"/>
    <w:rsid w:val="00B45F1F"/>
    <w:rsid w:val="00B4690B"/>
    <w:rsid w:val="00B46AF7"/>
    <w:rsid w:val="00B46B2B"/>
    <w:rsid w:val="00B47AD0"/>
    <w:rsid w:val="00B47ADA"/>
    <w:rsid w:val="00B50947"/>
    <w:rsid w:val="00B51155"/>
    <w:rsid w:val="00B517BF"/>
    <w:rsid w:val="00B517E9"/>
    <w:rsid w:val="00B51D38"/>
    <w:rsid w:val="00B524E4"/>
    <w:rsid w:val="00B52BE4"/>
    <w:rsid w:val="00B5310C"/>
    <w:rsid w:val="00B531C1"/>
    <w:rsid w:val="00B542B2"/>
    <w:rsid w:val="00B54573"/>
    <w:rsid w:val="00B54894"/>
    <w:rsid w:val="00B55238"/>
    <w:rsid w:val="00B557CE"/>
    <w:rsid w:val="00B55BEC"/>
    <w:rsid w:val="00B56486"/>
    <w:rsid w:val="00B564D9"/>
    <w:rsid w:val="00B568DE"/>
    <w:rsid w:val="00B575FD"/>
    <w:rsid w:val="00B60630"/>
    <w:rsid w:val="00B609FC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64C2E"/>
    <w:rsid w:val="00B658C2"/>
    <w:rsid w:val="00B65A61"/>
    <w:rsid w:val="00B702B5"/>
    <w:rsid w:val="00B70901"/>
    <w:rsid w:val="00B720A7"/>
    <w:rsid w:val="00B72193"/>
    <w:rsid w:val="00B72D0B"/>
    <w:rsid w:val="00B73271"/>
    <w:rsid w:val="00B7336C"/>
    <w:rsid w:val="00B7554E"/>
    <w:rsid w:val="00B75C5E"/>
    <w:rsid w:val="00B76647"/>
    <w:rsid w:val="00B769AB"/>
    <w:rsid w:val="00B77285"/>
    <w:rsid w:val="00B772FE"/>
    <w:rsid w:val="00B775D2"/>
    <w:rsid w:val="00B77827"/>
    <w:rsid w:val="00B80179"/>
    <w:rsid w:val="00B8042E"/>
    <w:rsid w:val="00B805CB"/>
    <w:rsid w:val="00B80972"/>
    <w:rsid w:val="00B81D26"/>
    <w:rsid w:val="00B82348"/>
    <w:rsid w:val="00B83595"/>
    <w:rsid w:val="00B848FF"/>
    <w:rsid w:val="00B84B9C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DE"/>
    <w:rsid w:val="00B95385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0DBD"/>
    <w:rsid w:val="00BB1A1E"/>
    <w:rsid w:val="00BB1F3C"/>
    <w:rsid w:val="00BB20CB"/>
    <w:rsid w:val="00BB2958"/>
    <w:rsid w:val="00BB2FC2"/>
    <w:rsid w:val="00BB317F"/>
    <w:rsid w:val="00BB3288"/>
    <w:rsid w:val="00BB39DE"/>
    <w:rsid w:val="00BB42C0"/>
    <w:rsid w:val="00BB5BAB"/>
    <w:rsid w:val="00BB5DFC"/>
    <w:rsid w:val="00BB64E5"/>
    <w:rsid w:val="00BB67A9"/>
    <w:rsid w:val="00BB6DB8"/>
    <w:rsid w:val="00BB7663"/>
    <w:rsid w:val="00BB7913"/>
    <w:rsid w:val="00BB7DB0"/>
    <w:rsid w:val="00BC07E4"/>
    <w:rsid w:val="00BC1AC4"/>
    <w:rsid w:val="00BC24FD"/>
    <w:rsid w:val="00BC2611"/>
    <w:rsid w:val="00BC28D5"/>
    <w:rsid w:val="00BC4234"/>
    <w:rsid w:val="00BC4A2A"/>
    <w:rsid w:val="00BC4C67"/>
    <w:rsid w:val="00BC519C"/>
    <w:rsid w:val="00BC5722"/>
    <w:rsid w:val="00BC5F9D"/>
    <w:rsid w:val="00BC6DC0"/>
    <w:rsid w:val="00BC6E27"/>
    <w:rsid w:val="00BC700C"/>
    <w:rsid w:val="00BC7775"/>
    <w:rsid w:val="00BC792D"/>
    <w:rsid w:val="00BD02CF"/>
    <w:rsid w:val="00BD03E1"/>
    <w:rsid w:val="00BD0B54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236F"/>
    <w:rsid w:val="00BE30A3"/>
    <w:rsid w:val="00BE3A48"/>
    <w:rsid w:val="00BE3B24"/>
    <w:rsid w:val="00BE3D5A"/>
    <w:rsid w:val="00BE3DB6"/>
    <w:rsid w:val="00BE40C2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2F0"/>
    <w:rsid w:val="00BE76A2"/>
    <w:rsid w:val="00BE7995"/>
    <w:rsid w:val="00BE7A63"/>
    <w:rsid w:val="00BF08A6"/>
    <w:rsid w:val="00BF1355"/>
    <w:rsid w:val="00BF21B7"/>
    <w:rsid w:val="00BF28A1"/>
    <w:rsid w:val="00BF3422"/>
    <w:rsid w:val="00BF3DC1"/>
    <w:rsid w:val="00BF5A9B"/>
    <w:rsid w:val="00BF5DCE"/>
    <w:rsid w:val="00BF730E"/>
    <w:rsid w:val="00BF752C"/>
    <w:rsid w:val="00BF7D32"/>
    <w:rsid w:val="00C0113F"/>
    <w:rsid w:val="00C01664"/>
    <w:rsid w:val="00C0169C"/>
    <w:rsid w:val="00C01A29"/>
    <w:rsid w:val="00C02C18"/>
    <w:rsid w:val="00C032CC"/>
    <w:rsid w:val="00C036FE"/>
    <w:rsid w:val="00C03785"/>
    <w:rsid w:val="00C0387C"/>
    <w:rsid w:val="00C04B58"/>
    <w:rsid w:val="00C1005B"/>
    <w:rsid w:val="00C1017A"/>
    <w:rsid w:val="00C10E45"/>
    <w:rsid w:val="00C1122C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028"/>
    <w:rsid w:val="00C23190"/>
    <w:rsid w:val="00C237E6"/>
    <w:rsid w:val="00C2428F"/>
    <w:rsid w:val="00C24BAF"/>
    <w:rsid w:val="00C24F55"/>
    <w:rsid w:val="00C251A0"/>
    <w:rsid w:val="00C2627F"/>
    <w:rsid w:val="00C2680C"/>
    <w:rsid w:val="00C269A1"/>
    <w:rsid w:val="00C26DE4"/>
    <w:rsid w:val="00C3077F"/>
    <w:rsid w:val="00C312A8"/>
    <w:rsid w:val="00C31C0F"/>
    <w:rsid w:val="00C31EC5"/>
    <w:rsid w:val="00C32002"/>
    <w:rsid w:val="00C323AE"/>
    <w:rsid w:val="00C32836"/>
    <w:rsid w:val="00C32993"/>
    <w:rsid w:val="00C32CBD"/>
    <w:rsid w:val="00C32DBB"/>
    <w:rsid w:val="00C336F4"/>
    <w:rsid w:val="00C33835"/>
    <w:rsid w:val="00C33A5E"/>
    <w:rsid w:val="00C33DBE"/>
    <w:rsid w:val="00C3438B"/>
    <w:rsid w:val="00C35BED"/>
    <w:rsid w:val="00C35EC7"/>
    <w:rsid w:val="00C35F31"/>
    <w:rsid w:val="00C35F4A"/>
    <w:rsid w:val="00C35F5A"/>
    <w:rsid w:val="00C36190"/>
    <w:rsid w:val="00C36C75"/>
    <w:rsid w:val="00C37A2B"/>
    <w:rsid w:val="00C37E2F"/>
    <w:rsid w:val="00C400A2"/>
    <w:rsid w:val="00C40B06"/>
    <w:rsid w:val="00C40D00"/>
    <w:rsid w:val="00C41C37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629"/>
    <w:rsid w:val="00C51C46"/>
    <w:rsid w:val="00C51DD1"/>
    <w:rsid w:val="00C51F11"/>
    <w:rsid w:val="00C52358"/>
    <w:rsid w:val="00C52F22"/>
    <w:rsid w:val="00C53A19"/>
    <w:rsid w:val="00C53B3F"/>
    <w:rsid w:val="00C53F2D"/>
    <w:rsid w:val="00C53FFF"/>
    <w:rsid w:val="00C542A4"/>
    <w:rsid w:val="00C5492B"/>
    <w:rsid w:val="00C54B61"/>
    <w:rsid w:val="00C5545F"/>
    <w:rsid w:val="00C56155"/>
    <w:rsid w:val="00C56527"/>
    <w:rsid w:val="00C5652B"/>
    <w:rsid w:val="00C571A6"/>
    <w:rsid w:val="00C579F5"/>
    <w:rsid w:val="00C57D14"/>
    <w:rsid w:val="00C606A4"/>
    <w:rsid w:val="00C607C3"/>
    <w:rsid w:val="00C60CF7"/>
    <w:rsid w:val="00C61501"/>
    <w:rsid w:val="00C61A48"/>
    <w:rsid w:val="00C62410"/>
    <w:rsid w:val="00C62869"/>
    <w:rsid w:val="00C62881"/>
    <w:rsid w:val="00C63D22"/>
    <w:rsid w:val="00C63E75"/>
    <w:rsid w:val="00C645F5"/>
    <w:rsid w:val="00C64DCD"/>
    <w:rsid w:val="00C651CF"/>
    <w:rsid w:val="00C67024"/>
    <w:rsid w:val="00C6799C"/>
    <w:rsid w:val="00C7071C"/>
    <w:rsid w:val="00C707DC"/>
    <w:rsid w:val="00C70F3A"/>
    <w:rsid w:val="00C72DF3"/>
    <w:rsid w:val="00C738BD"/>
    <w:rsid w:val="00C73C9E"/>
    <w:rsid w:val="00C7490C"/>
    <w:rsid w:val="00C74B95"/>
    <w:rsid w:val="00C74D52"/>
    <w:rsid w:val="00C75655"/>
    <w:rsid w:val="00C758DB"/>
    <w:rsid w:val="00C75BBE"/>
    <w:rsid w:val="00C762B4"/>
    <w:rsid w:val="00C76352"/>
    <w:rsid w:val="00C76676"/>
    <w:rsid w:val="00C76FCB"/>
    <w:rsid w:val="00C77464"/>
    <w:rsid w:val="00C779EE"/>
    <w:rsid w:val="00C80496"/>
    <w:rsid w:val="00C807E7"/>
    <w:rsid w:val="00C813D9"/>
    <w:rsid w:val="00C8280B"/>
    <w:rsid w:val="00C82F81"/>
    <w:rsid w:val="00C8598A"/>
    <w:rsid w:val="00C85F05"/>
    <w:rsid w:val="00C85F17"/>
    <w:rsid w:val="00C867CF"/>
    <w:rsid w:val="00C86B9A"/>
    <w:rsid w:val="00C872C1"/>
    <w:rsid w:val="00C8796E"/>
    <w:rsid w:val="00C87A92"/>
    <w:rsid w:val="00C90FCA"/>
    <w:rsid w:val="00C91825"/>
    <w:rsid w:val="00C93769"/>
    <w:rsid w:val="00C93A3D"/>
    <w:rsid w:val="00C93B7B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41D"/>
    <w:rsid w:val="00CA08D0"/>
    <w:rsid w:val="00CA1AB9"/>
    <w:rsid w:val="00CA1E1A"/>
    <w:rsid w:val="00CA236B"/>
    <w:rsid w:val="00CA27FB"/>
    <w:rsid w:val="00CA2EA4"/>
    <w:rsid w:val="00CA36CF"/>
    <w:rsid w:val="00CA39AD"/>
    <w:rsid w:val="00CA4383"/>
    <w:rsid w:val="00CA47C2"/>
    <w:rsid w:val="00CA4A6B"/>
    <w:rsid w:val="00CA70C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5AB3"/>
    <w:rsid w:val="00CB66DF"/>
    <w:rsid w:val="00CB7FAE"/>
    <w:rsid w:val="00CC091F"/>
    <w:rsid w:val="00CC1549"/>
    <w:rsid w:val="00CC3365"/>
    <w:rsid w:val="00CC3A2D"/>
    <w:rsid w:val="00CC3EDB"/>
    <w:rsid w:val="00CC41CE"/>
    <w:rsid w:val="00CC422A"/>
    <w:rsid w:val="00CC49E7"/>
    <w:rsid w:val="00CC5026"/>
    <w:rsid w:val="00CC5B33"/>
    <w:rsid w:val="00CC5DD9"/>
    <w:rsid w:val="00CC729F"/>
    <w:rsid w:val="00CC76F2"/>
    <w:rsid w:val="00CC7C84"/>
    <w:rsid w:val="00CD11C0"/>
    <w:rsid w:val="00CD14FA"/>
    <w:rsid w:val="00CD1510"/>
    <w:rsid w:val="00CD1E45"/>
    <w:rsid w:val="00CD2658"/>
    <w:rsid w:val="00CD3A21"/>
    <w:rsid w:val="00CD3C13"/>
    <w:rsid w:val="00CD431A"/>
    <w:rsid w:val="00CD54BF"/>
    <w:rsid w:val="00CD7008"/>
    <w:rsid w:val="00CD7B28"/>
    <w:rsid w:val="00CE0305"/>
    <w:rsid w:val="00CE24BD"/>
    <w:rsid w:val="00CE43D6"/>
    <w:rsid w:val="00CE45EC"/>
    <w:rsid w:val="00CE4F9C"/>
    <w:rsid w:val="00CE51F1"/>
    <w:rsid w:val="00CE561D"/>
    <w:rsid w:val="00CE5A3A"/>
    <w:rsid w:val="00CE5BE8"/>
    <w:rsid w:val="00CE5E7B"/>
    <w:rsid w:val="00CE6355"/>
    <w:rsid w:val="00CE6487"/>
    <w:rsid w:val="00CE659A"/>
    <w:rsid w:val="00CE664C"/>
    <w:rsid w:val="00CE6C96"/>
    <w:rsid w:val="00CE7064"/>
    <w:rsid w:val="00CE7A37"/>
    <w:rsid w:val="00CE7F64"/>
    <w:rsid w:val="00CE7F7D"/>
    <w:rsid w:val="00CF053F"/>
    <w:rsid w:val="00CF0916"/>
    <w:rsid w:val="00CF0DFB"/>
    <w:rsid w:val="00CF16FE"/>
    <w:rsid w:val="00CF2ADD"/>
    <w:rsid w:val="00CF2CBA"/>
    <w:rsid w:val="00CF3028"/>
    <w:rsid w:val="00CF30EA"/>
    <w:rsid w:val="00CF3D99"/>
    <w:rsid w:val="00CF4C75"/>
    <w:rsid w:val="00CF4D66"/>
    <w:rsid w:val="00CF5FE3"/>
    <w:rsid w:val="00CF6236"/>
    <w:rsid w:val="00CF6549"/>
    <w:rsid w:val="00CF7EB7"/>
    <w:rsid w:val="00D0051B"/>
    <w:rsid w:val="00D034EF"/>
    <w:rsid w:val="00D03506"/>
    <w:rsid w:val="00D03AE1"/>
    <w:rsid w:val="00D04405"/>
    <w:rsid w:val="00D049D6"/>
    <w:rsid w:val="00D0536B"/>
    <w:rsid w:val="00D060F4"/>
    <w:rsid w:val="00D066B2"/>
    <w:rsid w:val="00D06867"/>
    <w:rsid w:val="00D06A89"/>
    <w:rsid w:val="00D06B72"/>
    <w:rsid w:val="00D077F9"/>
    <w:rsid w:val="00D07D8D"/>
    <w:rsid w:val="00D07E7A"/>
    <w:rsid w:val="00D101E6"/>
    <w:rsid w:val="00D114E0"/>
    <w:rsid w:val="00D1177B"/>
    <w:rsid w:val="00D11D7C"/>
    <w:rsid w:val="00D12B87"/>
    <w:rsid w:val="00D14C22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3F61"/>
    <w:rsid w:val="00D24270"/>
    <w:rsid w:val="00D24C7A"/>
    <w:rsid w:val="00D2593B"/>
    <w:rsid w:val="00D25950"/>
    <w:rsid w:val="00D25DEF"/>
    <w:rsid w:val="00D260C7"/>
    <w:rsid w:val="00D26401"/>
    <w:rsid w:val="00D2652A"/>
    <w:rsid w:val="00D27486"/>
    <w:rsid w:val="00D279A1"/>
    <w:rsid w:val="00D30410"/>
    <w:rsid w:val="00D3042A"/>
    <w:rsid w:val="00D31175"/>
    <w:rsid w:val="00D31362"/>
    <w:rsid w:val="00D31C52"/>
    <w:rsid w:val="00D31F4B"/>
    <w:rsid w:val="00D334E5"/>
    <w:rsid w:val="00D33593"/>
    <w:rsid w:val="00D366A2"/>
    <w:rsid w:val="00D368AF"/>
    <w:rsid w:val="00D36D3B"/>
    <w:rsid w:val="00D36FA3"/>
    <w:rsid w:val="00D37CC4"/>
    <w:rsid w:val="00D37DEE"/>
    <w:rsid w:val="00D401AF"/>
    <w:rsid w:val="00D403D8"/>
    <w:rsid w:val="00D4051A"/>
    <w:rsid w:val="00D4096D"/>
    <w:rsid w:val="00D4098D"/>
    <w:rsid w:val="00D40E3C"/>
    <w:rsid w:val="00D40E63"/>
    <w:rsid w:val="00D41284"/>
    <w:rsid w:val="00D427CE"/>
    <w:rsid w:val="00D446C2"/>
    <w:rsid w:val="00D449E8"/>
    <w:rsid w:val="00D44B6C"/>
    <w:rsid w:val="00D44F22"/>
    <w:rsid w:val="00D45992"/>
    <w:rsid w:val="00D45DFC"/>
    <w:rsid w:val="00D467E9"/>
    <w:rsid w:val="00D47213"/>
    <w:rsid w:val="00D47E86"/>
    <w:rsid w:val="00D47EB9"/>
    <w:rsid w:val="00D50252"/>
    <w:rsid w:val="00D50345"/>
    <w:rsid w:val="00D51816"/>
    <w:rsid w:val="00D51C09"/>
    <w:rsid w:val="00D51F9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1D7"/>
    <w:rsid w:val="00D6336A"/>
    <w:rsid w:val="00D633E9"/>
    <w:rsid w:val="00D63E76"/>
    <w:rsid w:val="00D6404E"/>
    <w:rsid w:val="00D6595A"/>
    <w:rsid w:val="00D65ABD"/>
    <w:rsid w:val="00D661B1"/>
    <w:rsid w:val="00D67049"/>
    <w:rsid w:val="00D67096"/>
    <w:rsid w:val="00D67267"/>
    <w:rsid w:val="00D67829"/>
    <w:rsid w:val="00D67877"/>
    <w:rsid w:val="00D6792A"/>
    <w:rsid w:val="00D67992"/>
    <w:rsid w:val="00D67F32"/>
    <w:rsid w:val="00D70512"/>
    <w:rsid w:val="00D7053B"/>
    <w:rsid w:val="00D710C0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5D6"/>
    <w:rsid w:val="00D76C19"/>
    <w:rsid w:val="00D76C85"/>
    <w:rsid w:val="00D77F6A"/>
    <w:rsid w:val="00D8019D"/>
    <w:rsid w:val="00D80241"/>
    <w:rsid w:val="00D80638"/>
    <w:rsid w:val="00D80F15"/>
    <w:rsid w:val="00D810CC"/>
    <w:rsid w:val="00D815C7"/>
    <w:rsid w:val="00D81A06"/>
    <w:rsid w:val="00D81DFF"/>
    <w:rsid w:val="00D845D7"/>
    <w:rsid w:val="00D845F3"/>
    <w:rsid w:val="00D84A2B"/>
    <w:rsid w:val="00D85A51"/>
    <w:rsid w:val="00D860FF"/>
    <w:rsid w:val="00D87131"/>
    <w:rsid w:val="00D872F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4A37"/>
    <w:rsid w:val="00D95894"/>
    <w:rsid w:val="00D96BF4"/>
    <w:rsid w:val="00D9722C"/>
    <w:rsid w:val="00D978D3"/>
    <w:rsid w:val="00D97C03"/>
    <w:rsid w:val="00D97EAE"/>
    <w:rsid w:val="00DA0F41"/>
    <w:rsid w:val="00DA17AE"/>
    <w:rsid w:val="00DA1D02"/>
    <w:rsid w:val="00DA1E43"/>
    <w:rsid w:val="00DA243B"/>
    <w:rsid w:val="00DA2483"/>
    <w:rsid w:val="00DA3044"/>
    <w:rsid w:val="00DA3460"/>
    <w:rsid w:val="00DA349E"/>
    <w:rsid w:val="00DA3561"/>
    <w:rsid w:val="00DA39B0"/>
    <w:rsid w:val="00DA45E6"/>
    <w:rsid w:val="00DA5488"/>
    <w:rsid w:val="00DA5B72"/>
    <w:rsid w:val="00DA5FEF"/>
    <w:rsid w:val="00DA6463"/>
    <w:rsid w:val="00DA6BCA"/>
    <w:rsid w:val="00DA73FC"/>
    <w:rsid w:val="00DB101D"/>
    <w:rsid w:val="00DB1614"/>
    <w:rsid w:val="00DB172E"/>
    <w:rsid w:val="00DB1CF4"/>
    <w:rsid w:val="00DB1DB2"/>
    <w:rsid w:val="00DB1E5C"/>
    <w:rsid w:val="00DB2449"/>
    <w:rsid w:val="00DB27FC"/>
    <w:rsid w:val="00DB3E23"/>
    <w:rsid w:val="00DB4104"/>
    <w:rsid w:val="00DB424E"/>
    <w:rsid w:val="00DB47D9"/>
    <w:rsid w:val="00DB4868"/>
    <w:rsid w:val="00DB4ACD"/>
    <w:rsid w:val="00DB4C0A"/>
    <w:rsid w:val="00DB57F8"/>
    <w:rsid w:val="00DB597D"/>
    <w:rsid w:val="00DB5988"/>
    <w:rsid w:val="00DB5A23"/>
    <w:rsid w:val="00DB5B2B"/>
    <w:rsid w:val="00DB65CC"/>
    <w:rsid w:val="00DB68CD"/>
    <w:rsid w:val="00DB6C68"/>
    <w:rsid w:val="00DB7113"/>
    <w:rsid w:val="00DB75CA"/>
    <w:rsid w:val="00DB7B76"/>
    <w:rsid w:val="00DC00A6"/>
    <w:rsid w:val="00DC0D79"/>
    <w:rsid w:val="00DC1435"/>
    <w:rsid w:val="00DC17C4"/>
    <w:rsid w:val="00DC194C"/>
    <w:rsid w:val="00DC1F20"/>
    <w:rsid w:val="00DC215A"/>
    <w:rsid w:val="00DC2A0B"/>
    <w:rsid w:val="00DC2AD5"/>
    <w:rsid w:val="00DC32A7"/>
    <w:rsid w:val="00DC6780"/>
    <w:rsid w:val="00DC7699"/>
    <w:rsid w:val="00DC7F44"/>
    <w:rsid w:val="00DD07AA"/>
    <w:rsid w:val="00DD0850"/>
    <w:rsid w:val="00DD0BC9"/>
    <w:rsid w:val="00DD23D6"/>
    <w:rsid w:val="00DD34F6"/>
    <w:rsid w:val="00DD3AD7"/>
    <w:rsid w:val="00DD4947"/>
    <w:rsid w:val="00DD49F8"/>
    <w:rsid w:val="00DD4FB2"/>
    <w:rsid w:val="00DD541C"/>
    <w:rsid w:val="00DD5FC2"/>
    <w:rsid w:val="00DD6FE3"/>
    <w:rsid w:val="00DD7E35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31F"/>
    <w:rsid w:val="00DE6454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8F2"/>
    <w:rsid w:val="00DF4C50"/>
    <w:rsid w:val="00DF5F83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297"/>
    <w:rsid w:val="00E06808"/>
    <w:rsid w:val="00E07AF5"/>
    <w:rsid w:val="00E104A4"/>
    <w:rsid w:val="00E1053F"/>
    <w:rsid w:val="00E1058D"/>
    <w:rsid w:val="00E1082E"/>
    <w:rsid w:val="00E116B2"/>
    <w:rsid w:val="00E11C30"/>
    <w:rsid w:val="00E121CF"/>
    <w:rsid w:val="00E1330F"/>
    <w:rsid w:val="00E13C4D"/>
    <w:rsid w:val="00E13E66"/>
    <w:rsid w:val="00E14737"/>
    <w:rsid w:val="00E14CFF"/>
    <w:rsid w:val="00E15471"/>
    <w:rsid w:val="00E15965"/>
    <w:rsid w:val="00E1616B"/>
    <w:rsid w:val="00E1767D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35DF4"/>
    <w:rsid w:val="00E36201"/>
    <w:rsid w:val="00E41548"/>
    <w:rsid w:val="00E41713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3AE7"/>
    <w:rsid w:val="00E440A3"/>
    <w:rsid w:val="00E4419F"/>
    <w:rsid w:val="00E441BA"/>
    <w:rsid w:val="00E44291"/>
    <w:rsid w:val="00E45076"/>
    <w:rsid w:val="00E4529A"/>
    <w:rsid w:val="00E45FE3"/>
    <w:rsid w:val="00E4644B"/>
    <w:rsid w:val="00E46F92"/>
    <w:rsid w:val="00E47319"/>
    <w:rsid w:val="00E47D8D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04"/>
    <w:rsid w:val="00E65670"/>
    <w:rsid w:val="00E658D6"/>
    <w:rsid w:val="00E66862"/>
    <w:rsid w:val="00E67455"/>
    <w:rsid w:val="00E67D10"/>
    <w:rsid w:val="00E67D67"/>
    <w:rsid w:val="00E70249"/>
    <w:rsid w:val="00E71228"/>
    <w:rsid w:val="00E71251"/>
    <w:rsid w:val="00E712F5"/>
    <w:rsid w:val="00E7153E"/>
    <w:rsid w:val="00E71C72"/>
    <w:rsid w:val="00E728CC"/>
    <w:rsid w:val="00E73BB0"/>
    <w:rsid w:val="00E7450E"/>
    <w:rsid w:val="00E74973"/>
    <w:rsid w:val="00E81E17"/>
    <w:rsid w:val="00E81EE9"/>
    <w:rsid w:val="00E82C18"/>
    <w:rsid w:val="00E82EBA"/>
    <w:rsid w:val="00E82F81"/>
    <w:rsid w:val="00E8327C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184"/>
    <w:rsid w:val="00E946F1"/>
    <w:rsid w:val="00E94EFE"/>
    <w:rsid w:val="00E95501"/>
    <w:rsid w:val="00E960F9"/>
    <w:rsid w:val="00E96CD1"/>
    <w:rsid w:val="00E96E05"/>
    <w:rsid w:val="00E9799C"/>
    <w:rsid w:val="00E97F39"/>
    <w:rsid w:val="00EA079B"/>
    <w:rsid w:val="00EA09BD"/>
    <w:rsid w:val="00EA0DAE"/>
    <w:rsid w:val="00EA1399"/>
    <w:rsid w:val="00EA1B31"/>
    <w:rsid w:val="00EA2056"/>
    <w:rsid w:val="00EA2277"/>
    <w:rsid w:val="00EA3F66"/>
    <w:rsid w:val="00EA3FB3"/>
    <w:rsid w:val="00EA52CB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9AA"/>
    <w:rsid w:val="00EB2F84"/>
    <w:rsid w:val="00EB3535"/>
    <w:rsid w:val="00EB353F"/>
    <w:rsid w:val="00EB3674"/>
    <w:rsid w:val="00EB3A4D"/>
    <w:rsid w:val="00EB3D1F"/>
    <w:rsid w:val="00EB49FD"/>
    <w:rsid w:val="00EB51C7"/>
    <w:rsid w:val="00EB52B6"/>
    <w:rsid w:val="00EB6D46"/>
    <w:rsid w:val="00EB6DC1"/>
    <w:rsid w:val="00EB7B97"/>
    <w:rsid w:val="00EC0402"/>
    <w:rsid w:val="00EC047A"/>
    <w:rsid w:val="00EC06E9"/>
    <w:rsid w:val="00EC0CEE"/>
    <w:rsid w:val="00EC13E3"/>
    <w:rsid w:val="00EC1D30"/>
    <w:rsid w:val="00EC2466"/>
    <w:rsid w:val="00EC2680"/>
    <w:rsid w:val="00EC3227"/>
    <w:rsid w:val="00EC48EC"/>
    <w:rsid w:val="00EC4F4D"/>
    <w:rsid w:val="00EC54AF"/>
    <w:rsid w:val="00EC5AC6"/>
    <w:rsid w:val="00EC5BDF"/>
    <w:rsid w:val="00EC5C99"/>
    <w:rsid w:val="00EC7250"/>
    <w:rsid w:val="00EC7630"/>
    <w:rsid w:val="00ED042F"/>
    <w:rsid w:val="00ED10BD"/>
    <w:rsid w:val="00ED13C6"/>
    <w:rsid w:val="00ED1879"/>
    <w:rsid w:val="00ED2220"/>
    <w:rsid w:val="00ED31FF"/>
    <w:rsid w:val="00ED4850"/>
    <w:rsid w:val="00ED4B61"/>
    <w:rsid w:val="00ED5420"/>
    <w:rsid w:val="00ED626A"/>
    <w:rsid w:val="00ED62D7"/>
    <w:rsid w:val="00ED6671"/>
    <w:rsid w:val="00ED68CE"/>
    <w:rsid w:val="00ED6E1A"/>
    <w:rsid w:val="00ED6E97"/>
    <w:rsid w:val="00ED6EB2"/>
    <w:rsid w:val="00ED7366"/>
    <w:rsid w:val="00ED769F"/>
    <w:rsid w:val="00ED770C"/>
    <w:rsid w:val="00ED7EC8"/>
    <w:rsid w:val="00EE059C"/>
    <w:rsid w:val="00EE0F19"/>
    <w:rsid w:val="00EE1061"/>
    <w:rsid w:val="00EE1C39"/>
    <w:rsid w:val="00EE3645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585"/>
    <w:rsid w:val="00EF0A64"/>
    <w:rsid w:val="00EF10B3"/>
    <w:rsid w:val="00EF13E2"/>
    <w:rsid w:val="00EF16C4"/>
    <w:rsid w:val="00EF1B06"/>
    <w:rsid w:val="00EF286F"/>
    <w:rsid w:val="00EF3C3B"/>
    <w:rsid w:val="00EF3E0D"/>
    <w:rsid w:val="00EF4901"/>
    <w:rsid w:val="00EF4E51"/>
    <w:rsid w:val="00EF5A99"/>
    <w:rsid w:val="00EF622C"/>
    <w:rsid w:val="00EF6241"/>
    <w:rsid w:val="00EF64E4"/>
    <w:rsid w:val="00EF6746"/>
    <w:rsid w:val="00EF7075"/>
    <w:rsid w:val="00EF791E"/>
    <w:rsid w:val="00EF7CB7"/>
    <w:rsid w:val="00F0049D"/>
    <w:rsid w:val="00F01A6E"/>
    <w:rsid w:val="00F01F38"/>
    <w:rsid w:val="00F02E30"/>
    <w:rsid w:val="00F02F1F"/>
    <w:rsid w:val="00F05A89"/>
    <w:rsid w:val="00F0697B"/>
    <w:rsid w:val="00F06D8F"/>
    <w:rsid w:val="00F10464"/>
    <w:rsid w:val="00F10D31"/>
    <w:rsid w:val="00F10FF8"/>
    <w:rsid w:val="00F11140"/>
    <w:rsid w:val="00F11475"/>
    <w:rsid w:val="00F1149E"/>
    <w:rsid w:val="00F132F5"/>
    <w:rsid w:val="00F13C7F"/>
    <w:rsid w:val="00F14B55"/>
    <w:rsid w:val="00F151D3"/>
    <w:rsid w:val="00F152EC"/>
    <w:rsid w:val="00F15327"/>
    <w:rsid w:val="00F15AA4"/>
    <w:rsid w:val="00F15F74"/>
    <w:rsid w:val="00F167A3"/>
    <w:rsid w:val="00F1714B"/>
    <w:rsid w:val="00F1717C"/>
    <w:rsid w:val="00F1725C"/>
    <w:rsid w:val="00F176A6"/>
    <w:rsid w:val="00F178D5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346F"/>
    <w:rsid w:val="00F340CF"/>
    <w:rsid w:val="00F34766"/>
    <w:rsid w:val="00F34F6C"/>
    <w:rsid w:val="00F35B37"/>
    <w:rsid w:val="00F35C06"/>
    <w:rsid w:val="00F35F53"/>
    <w:rsid w:val="00F35FD0"/>
    <w:rsid w:val="00F370F7"/>
    <w:rsid w:val="00F37C8B"/>
    <w:rsid w:val="00F37DDE"/>
    <w:rsid w:val="00F40022"/>
    <w:rsid w:val="00F402DD"/>
    <w:rsid w:val="00F40314"/>
    <w:rsid w:val="00F412A8"/>
    <w:rsid w:val="00F41421"/>
    <w:rsid w:val="00F41744"/>
    <w:rsid w:val="00F41D3F"/>
    <w:rsid w:val="00F423EF"/>
    <w:rsid w:val="00F429D2"/>
    <w:rsid w:val="00F42EB6"/>
    <w:rsid w:val="00F4311D"/>
    <w:rsid w:val="00F44DCD"/>
    <w:rsid w:val="00F45E81"/>
    <w:rsid w:val="00F4662F"/>
    <w:rsid w:val="00F471F3"/>
    <w:rsid w:val="00F47564"/>
    <w:rsid w:val="00F475F5"/>
    <w:rsid w:val="00F50197"/>
    <w:rsid w:val="00F504D0"/>
    <w:rsid w:val="00F505FE"/>
    <w:rsid w:val="00F51D5F"/>
    <w:rsid w:val="00F52478"/>
    <w:rsid w:val="00F530D7"/>
    <w:rsid w:val="00F54037"/>
    <w:rsid w:val="00F5434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E75"/>
    <w:rsid w:val="00F64324"/>
    <w:rsid w:val="00F657C9"/>
    <w:rsid w:val="00F65A0A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3EC"/>
    <w:rsid w:val="00F7597C"/>
    <w:rsid w:val="00F75AC0"/>
    <w:rsid w:val="00F76A56"/>
    <w:rsid w:val="00F76B49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9E3"/>
    <w:rsid w:val="00F90A0D"/>
    <w:rsid w:val="00F915EB"/>
    <w:rsid w:val="00F9185E"/>
    <w:rsid w:val="00F93079"/>
    <w:rsid w:val="00F954F1"/>
    <w:rsid w:val="00F96980"/>
    <w:rsid w:val="00F973A1"/>
    <w:rsid w:val="00F97C1E"/>
    <w:rsid w:val="00FA049B"/>
    <w:rsid w:val="00FA1F18"/>
    <w:rsid w:val="00FA213D"/>
    <w:rsid w:val="00FA2EE5"/>
    <w:rsid w:val="00FA317A"/>
    <w:rsid w:val="00FA3F03"/>
    <w:rsid w:val="00FA46D7"/>
    <w:rsid w:val="00FA4D33"/>
    <w:rsid w:val="00FA502E"/>
    <w:rsid w:val="00FA529A"/>
    <w:rsid w:val="00FA6372"/>
    <w:rsid w:val="00FA643A"/>
    <w:rsid w:val="00FA6514"/>
    <w:rsid w:val="00FA65E0"/>
    <w:rsid w:val="00FA6DD2"/>
    <w:rsid w:val="00FA7419"/>
    <w:rsid w:val="00FA790A"/>
    <w:rsid w:val="00FA7B6C"/>
    <w:rsid w:val="00FB02D0"/>
    <w:rsid w:val="00FB0503"/>
    <w:rsid w:val="00FB0B33"/>
    <w:rsid w:val="00FB0D38"/>
    <w:rsid w:val="00FB0E61"/>
    <w:rsid w:val="00FB16AC"/>
    <w:rsid w:val="00FB220C"/>
    <w:rsid w:val="00FB2B19"/>
    <w:rsid w:val="00FB33DC"/>
    <w:rsid w:val="00FB35D1"/>
    <w:rsid w:val="00FB3876"/>
    <w:rsid w:val="00FB3980"/>
    <w:rsid w:val="00FB40A0"/>
    <w:rsid w:val="00FB423F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23C7"/>
    <w:rsid w:val="00FC25D9"/>
    <w:rsid w:val="00FC39C2"/>
    <w:rsid w:val="00FC39E2"/>
    <w:rsid w:val="00FC3B57"/>
    <w:rsid w:val="00FC4B13"/>
    <w:rsid w:val="00FC4B17"/>
    <w:rsid w:val="00FC4B95"/>
    <w:rsid w:val="00FC4E9B"/>
    <w:rsid w:val="00FC52BF"/>
    <w:rsid w:val="00FC58C9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D73C4"/>
    <w:rsid w:val="00FE1078"/>
    <w:rsid w:val="00FE2FF9"/>
    <w:rsid w:val="00FE3225"/>
    <w:rsid w:val="00FE39CC"/>
    <w:rsid w:val="00FE458F"/>
    <w:rsid w:val="00FE49EC"/>
    <w:rsid w:val="00FE4CA8"/>
    <w:rsid w:val="00FE5CC8"/>
    <w:rsid w:val="00FE681B"/>
    <w:rsid w:val="00FE6A68"/>
    <w:rsid w:val="00FE7892"/>
    <w:rsid w:val="00FE7C27"/>
    <w:rsid w:val="00FF15A1"/>
    <w:rsid w:val="00FF1987"/>
    <w:rsid w:val="00FF2239"/>
    <w:rsid w:val="00FF2394"/>
    <w:rsid w:val="00FF27F4"/>
    <w:rsid w:val="00FF2FA1"/>
    <w:rsid w:val="00FF3AF6"/>
    <w:rsid w:val="00FF47A3"/>
    <w:rsid w:val="00FF4974"/>
    <w:rsid w:val="00FF4C0D"/>
    <w:rsid w:val="00FF5061"/>
    <w:rsid w:val="00FF538A"/>
    <w:rsid w:val="00FF5714"/>
    <w:rsid w:val="00FF62F5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4FF6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0539A8"/>
    <w:rPr>
      <w:i/>
      <w:color w:val="0000FF"/>
    </w:rPr>
  </w:style>
  <w:style w:type="character" w:customStyle="1" w:styleId="ListParagraphChar">
    <w:name w:val="List Paragraph Char"/>
    <w:link w:val="ListParagraph"/>
    <w:uiPriority w:val="34"/>
    <w:rsid w:val="008141EC"/>
    <w:rPr>
      <w:rFonts w:ascii="Calibri" w:eastAsia="Calibri" w:hAnsi="Calibri"/>
      <w:sz w:val="22"/>
      <w:szCs w:val="22"/>
      <w:lang w:val="en-GB" w:eastAsia="en-US"/>
    </w:rPr>
  </w:style>
  <w:style w:type="character" w:customStyle="1" w:styleId="B2Car">
    <w:name w:val="B2 Car"/>
    <w:basedOn w:val="DefaultParagraphFont"/>
    <w:rsid w:val="00553EE3"/>
  </w:style>
  <w:style w:type="character" w:customStyle="1" w:styleId="B3Char">
    <w:name w:val="B3 Char"/>
    <w:rsid w:val="00553EE3"/>
  </w:style>
  <w:style w:type="character" w:customStyle="1" w:styleId="CRCoverPageZchn">
    <w:name w:val="CR Cover Page Zchn"/>
    <w:link w:val="CRCoverPage"/>
    <w:locked/>
    <w:rsid w:val="00CC5D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1223A-9F96-46E5-8044-7D78121B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4377</Characters>
  <Application>Microsoft Office Word</Application>
  <DocSecurity>0</DocSecurity>
  <Lines>36</Lines>
  <Paragraphs>10</Paragraphs>
  <ScaleCrop>false</ScaleCrop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2017-11-16T20:34:00Z</dcterms:created>
  <dcterms:modified xsi:type="dcterms:W3CDTF">2017-11-16T20:34:00Z</dcterms:modified>
</cp:coreProperties>
</file>